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8E" w:rsidRPr="004E1095" w:rsidRDefault="003D418E" w:rsidP="003D41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0" w:name="_GoBack"/>
      <w:bookmarkEnd w:id="0"/>
      <w:r w:rsidRPr="004E10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</w:p>
    <w:p w:rsidR="003D418E" w:rsidRPr="00DB2AED" w:rsidRDefault="003D418E" w:rsidP="00CA0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B2AE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Звіт</w:t>
      </w:r>
    </w:p>
    <w:p w:rsidR="003D418E" w:rsidRDefault="003D418E" w:rsidP="00CA0B96">
      <w:pPr>
        <w:pStyle w:val="a3"/>
        <w:spacing w:after="0"/>
        <w:jc w:val="center"/>
        <w:rPr>
          <w:b/>
          <w:bCs/>
          <w:sz w:val="28"/>
          <w:lang w:val="uk-UA" w:eastAsia="ru-RU"/>
        </w:rPr>
      </w:pPr>
      <w:r w:rsidRPr="003D418E">
        <w:rPr>
          <w:b/>
          <w:sz w:val="28"/>
          <w:lang w:val="uk-UA" w:eastAsia="ru-RU"/>
        </w:rPr>
        <w:t>про реалізацію</w:t>
      </w:r>
      <w:r w:rsidR="008B1882">
        <w:rPr>
          <w:b/>
          <w:bCs/>
          <w:sz w:val="28"/>
          <w:lang w:val="uk-UA" w:eastAsia="ru-RU"/>
        </w:rPr>
        <w:t xml:space="preserve"> Програми</w:t>
      </w:r>
      <w:r w:rsidR="008B1882" w:rsidRPr="00866418">
        <w:rPr>
          <w:b/>
          <w:bCs/>
          <w:sz w:val="28"/>
          <w:lang w:val="uk-UA" w:eastAsia="ru-RU"/>
        </w:rPr>
        <w:t xml:space="preserve"> підтримки об’єднань співвласників багатоквартирних будинків Че</w:t>
      </w:r>
      <w:r>
        <w:rPr>
          <w:b/>
          <w:bCs/>
          <w:sz w:val="28"/>
          <w:lang w:val="uk-UA" w:eastAsia="ru-RU"/>
        </w:rPr>
        <w:t>рнігівської області</w:t>
      </w:r>
    </w:p>
    <w:p w:rsidR="008B1882" w:rsidRDefault="008B1882" w:rsidP="00CA0B96">
      <w:pPr>
        <w:pStyle w:val="a3"/>
        <w:spacing w:after="0"/>
        <w:jc w:val="center"/>
        <w:rPr>
          <w:b/>
          <w:bCs/>
          <w:sz w:val="28"/>
          <w:lang w:val="uk-UA" w:eastAsia="ru-RU"/>
        </w:rPr>
      </w:pPr>
      <w:r>
        <w:rPr>
          <w:b/>
          <w:bCs/>
          <w:sz w:val="28"/>
          <w:lang w:val="uk-UA" w:eastAsia="ru-RU"/>
        </w:rPr>
        <w:t>«ЕНЕРГОДІМ»</w:t>
      </w:r>
      <w:r w:rsidR="003D418E">
        <w:rPr>
          <w:b/>
          <w:bCs/>
          <w:sz w:val="28"/>
          <w:lang w:val="uk-UA" w:eastAsia="ru-RU"/>
        </w:rPr>
        <w:t xml:space="preserve"> </w:t>
      </w:r>
      <w:r w:rsidRPr="00866418">
        <w:rPr>
          <w:b/>
          <w:bCs/>
          <w:sz w:val="28"/>
          <w:lang w:val="uk-UA" w:eastAsia="ru-RU"/>
        </w:rPr>
        <w:t>на 2021-2023 роки</w:t>
      </w:r>
      <w:r w:rsidRPr="00336E87">
        <w:rPr>
          <w:b/>
          <w:bCs/>
          <w:sz w:val="28"/>
          <w:lang w:val="uk-UA" w:eastAsia="ru-RU"/>
        </w:rPr>
        <w:t xml:space="preserve"> </w:t>
      </w:r>
      <w:r w:rsidR="007456E1">
        <w:rPr>
          <w:b/>
          <w:bCs/>
          <w:sz w:val="28"/>
          <w:lang w:val="uk-UA" w:eastAsia="ru-RU"/>
        </w:rPr>
        <w:t>у 2021 році</w:t>
      </w:r>
    </w:p>
    <w:p w:rsidR="008B1882" w:rsidRPr="00B37EBA" w:rsidRDefault="008B1882" w:rsidP="008B1882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37EBA">
        <w:rPr>
          <w:sz w:val="28"/>
          <w:szCs w:val="28"/>
          <w:lang w:val="uk-UA"/>
        </w:rPr>
        <w:t xml:space="preserve"> метою реалізації в області державної політики енергозбереження, стимулювання мешканців об’єднань співвласників багатоквартирних будинків до запровадження енергоефективних заходів</w:t>
      </w:r>
      <w:r>
        <w:rPr>
          <w:sz w:val="28"/>
          <w:szCs w:val="28"/>
          <w:lang w:val="uk-UA"/>
        </w:rPr>
        <w:t>,</w:t>
      </w:r>
      <w:r w:rsidRPr="00B37EBA">
        <w:rPr>
          <w:sz w:val="28"/>
          <w:szCs w:val="28"/>
          <w:lang w:val="uk-UA"/>
        </w:rPr>
        <w:t xml:space="preserve"> </w:t>
      </w:r>
      <w:r w:rsidRPr="00156F6F">
        <w:rPr>
          <w:sz w:val="28"/>
          <w:szCs w:val="28"/>
          <w:lang w:val="uk-UA"/>
        </w:rPr>
        <w:t xml:space="preserve">рішенням </w:t>
      </w:r>
      <w:r w:rsidRPr="00156F6F">
        <w:rPr>
          <w:rFonts w:eastAsiaTheme="minorHAnsi"/>
          <w:sz w:val="28"/>
          <w:szCs w:val="28"/>
          <w:lang w:val="uk-UA"/>
        </w:rPr>
        <w:t xml:space="preserve">Чернігівської </w:t>
      </w:r>
      <w:r>
        <w:rPr>
          <w:rFonts w:eastAsiaTheme="minorHAnsi"/>
          <w:sz w:val="28"/>
          <w:szCs w:val="28"/>
          <w:lang w:val="uk-UA"/>
        </w:rPr>
        <w:t>обласної ради від 26.01.2021 № 6</w:t>
      </w:r>
      <w:r w:rsidRPr="00156F6F">
        <w:rPr>
          <w:rFonts w:eastAsiaTheme="minorHAnsi"/>
          <w:sz w:val="28"/>
          <w:szCs w:val="28"/>
          <w:lang w:val="uk-UA"/>
        </w:rPr>
        <w:t>-2/</w:t>
      </w:r>
      <w:r w:rsidRPr="00156F6F">
        <w:rPr>
          <w:rFonts w:eastAsiaTheme="minorHAnsi"/>
          <w:sz w:val="28"/>
          <w:szCs w:val="28"/>
          <w:lang w:val="en-US"/>
        </w:rPr>
        <w:t>VIII</w:t>
      </w:r>
      <w:r w:rsidRPr="00156F6F">
        <w:rPr>
          <w:rFonts w:eastAsiaTheme="minorHAnsi"/>
          <w:sz w:val="28"/>
          <w:szCs w:val="28"/>
          <w:lang w:val="uk-UA"/>
        </w:rPr>
        <w:t xml:space="preserve"> </w:t>
      </w:r>
      <w:r w:rsidR="00CA0B96">
        <w:rPr>
          <w:rFonts w:eastAsiaTheme="minorHAnsi"/>
          <w:sz w:val="28"/>
          <w:szCs w:val="28"/>
          <w:lang w:val="uk-UA"/>
        </w:rPr>
        <w:t xml:space="preserve">було </w:t>
      </w:r>
      <w:r w:rsidRPr="00156F6F">
        <w:rPr>
          <w:rFonts w:eastAsiaTheme="minorHAnsi"/>
          <w:sz w:val="28"/>
          <w:szCs w:val="28"/>
          <w:lang w:val="uk-UA"/>
        </w:rPr>
        <w:t>затверджено</w:t>
      </w:r>
      <w:r w:rsidRPr="00156F6F">
        <w:rPr>
          <w:sz w:val="28"/>
          <w:szCs w:val="28"/>
          <w:lang w:val="uk-UA"/>
        </w:rPr>
        <w:t xml:space="preserve"> </w:t>
      </w:r>
      <w:r w:rsidRPr="00B37EBA">
        <w:rPr>
          <w:sz w:val="28"/>
          <w:szCs w:val="28"/>
          <w:lang w:val="uk-UA"/>
        </w:rPr>
        <w:t>Програму підтримки об’єднань співвласників багатоквартирних будинків Чернігівської області «ЕНЕРГОДІМ» на 2021-2023 роки (далі – Програма).</w:t>
      </w:r>
    </w:p>
    <w:p w:rsidR="008B1882" w:rsidRPr="00B37EBA" w:rsidRDefault="008B1882" w:rsidP="008B1882">
      <w:pPr>
        <w:spacing w:before="120" w:line="240" w:lineRule="auto"/>
        <w:ind w:left="-31" w:right="-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37EBA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скорочення споживання енергетичних ресурсів населенням через підвищення рівня енергоефективності багатоповерхових житлових будинків шляхом стимулювання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B37EBA">
        <w:rPr>
          <w:rFonts w:ascii="Times New Roman" w:hAnsi="Times New Roman" w:cs="Times New Roman"/>
          <w:sz w:val="28"/>
          <w:szCs w:val="28"/>
          <w:lang w:val="uk-UA"/>
        </w:rPr>
        <w:t>мешканців до впровадження енергоефективних заходів.</w:t>
      </w:r>
    </w:p>
    <w:p w:rsidR="008B1882" w:rsidRPr="000215DE" w:rsidRDefault="008B1882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Pr="000C1657">
        <w:rPr>
          <w:rFonts w:ascii="Times New Roman" w:hAnsi="Times New Roman" w:cs="Times New Roman"/>
          <w:sz w:val="28"/>
          <w:szCs w:val="28"/>
          <w:lang w:val="uk-UA"/>
        </w:rPr>
        <w:t>умов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0C1657">
        <w:rPr>
          <w:rFonts w:ascii="Times New Roman" w:hAnsi="Times New Roman" w:cs="Times New Roman"/>
          <w:sz w:val="28"/>
          <w:szCs w:val="28"/>
          <w:lang w:val="uk-UA"/>
        </w:rPr>
        <w:t xml:space="preserve"> участі ОСББ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обласній програмі підтримки є участь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в державній </w:t>
      </w:r>
      <w:r w:rsidRPr="000C1657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Програмі «Енергодім»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0C1657">
        <w:rPr>
          <w:rFonts w:ascii="Times New Roman" w:hAnsi="Times New Roman" w:cs="Times New Roman"/>
          <w:bCs/>
          <w:sz w:val="28"/>
          <w:szCs w:val="28"/>
          <w:lang w:val="uk-UA" w:eastAsia="ar-SA"/>
        </w:rPr>
        <w:t>Фонд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у</w:t>
      </w:r>
      <w:r w:rsidRPr="000C1657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енергоефективності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.</w:t>
      </w:r>
      <w:r w:rsidRPr="000C1657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Перші 500 учасників програми Фонду мали можливість отримати компенсацію до 70% вартості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енергоаудиту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, розробки ПКД та енергоефективних заходів. Починаючи з 501 заявки відсоток компенсації становить 40% (по пакету «А» легкий) і 50% (по пакету «Б» комплексний) відповідно до обраного пакету заходів.</w:t>
      </w:r>
    </w:p>
    <w:p w:rsidR="008B1882" w:rsidRPr="00336E87" w:rsidRDefault="008B1882" w:rsidP="008B1882">
      <w:pPr>
        <w:spacing w:before="120" w:line="240" w:lineRule="auto"/>
        <w:ind w:left="-31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умов обласної </w:t>
      </w:r>
      <w:r w:rsidRPr="00336E87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и, ОСББ отримують 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>компенс</w:t>
      </w:r>
      <w:r>
        <w:rPr>
          <w:rFonts w:ascii="Times New Roman" w:hAnsi="Times New Roman" w:cs="Times New Roman"/>
          <w:sz w:val="28"/>
          <w:szCs w:val="28"/>
          <w:lang w:val="uk-UA"/>
        </w:rPr>
        <w:t>ацію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6E87">
        <w:rPr>
          <w:rFonts w:ascii="Times New Roman" w:hAnsi="Times New Roman" w:cs="Times New Roman"/>
          <w:sz w:val="28"/>
          <w:szCs w:val="28"/>
          <w:lang w:val="uk-UA"/>
        </w:rPr>
        <w:t>частин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36E87">
        <w:rPr>
          <w:rFonts w:ascii="Times New Roman" w:hAnsi="Times New Roman" w:cs="Times New Roman"/>
          <w:sz w:val="28"/>
          <w:szCs w:val="28"/>
          <w:lang w:val="uk-UA"/>
        </w:rPr>
        <w:t xml:space="preserve"> процентної </w:t>
      </w:r>
      <w:r>
        <w:rPr>
          <w:rFonts w:ascii="Times New Roman" w:hAnsi="Times New Roman" w:cs="Times New Roman"/>
          <w:sz w:val="28"/>
          <w:szCs w:val="28"/>
          <w:lang w:val="uk-UA"/>
        </w:rPr>
        <w:t>банк</w:t>
      </w:r>
      <w:r w:rsidR="003D418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вської </w:t>
      </w:r>
      <w:r w:rsidRPr="00336E87">
        <w:rPr>
          <w:rFonts w:ascii="Times New Roman" w:hAnsi="Times New Roman" w:cs="Times New Roman"/>
          <w:sz w:val="28"/>
          <w:szCs w:val="28"/>
          <w:lang w:val="uk-UA"/>
        </w:rPr>
        <w:t xml:space="preserve">ставки у розмірі </w:t>
      </w:r>
      <w:r w:rsidRPr="00336E87">
        <w:rPr>
          <w:rFonts w:ascii="Times New Roman" w:hAnsi="Times New Roman" w:cs="Times New Roman"/>
          <w:b/>
          <w:sz w:val="28"/>
          <w:szCs w:val="28"/>
          <w:lang w:val="uk-UA"/>
        </w:rPr>
        <w:t>10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кредитам</w:t>
      </w:r>
      <w:r w:rsidRPr="002E6065">
        <w:rPr>
          <w:rFonts w:ascii="Times New Roman" w:hAnsi="Times New Roman" w:cs="Times New Roman"/>
          <w:sz w:val="28"/>
          <w:szCs w:val="28"/>
          <w:lang w:val="uk-UA"/>
        </w:rPr>
        <w:t xml:space="preserve"> залученими </w:t>
      </w:r>
      <w:r w:rsidRPr="002E606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на </w:t>
      </w:r>
      <w:r w:rsidRPr="002E6065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заходів з енергоефективності </w:t>
      </w:r>
      <w:r w:rsidRPr="002E60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(проведення енергетичного аудиту, розробка проєктної документації та її експертизи, виконання будівельних робіт з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утеплення огороджувальних конструкцій та дахів, встановлення ІТП, проведення балансування системи опалення, заміну вікон та дверей тощо з урахуванням вартості матеріалів</w:t>
      </w:r>
      <w:r w:rsidRPr="002E6065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8B1882" w:rsidRDefault="008B1882" w:rsidP="008B1882">
      <w:pPr>
        <w:spacing w:before="120" w:line="240" w:lineRule="auto"/>
        <w:ind w:right="-6"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156F6F">
        <w:rPr>
          <w:rFonts w:ascii="Times New Roman" w:hAnsi="Times New Roman" w:cs="Times New Roman"/>
          <w:sz w:val="28"/>
          <w:szCs w:val="28"/>
        </w:rPr>
        <w:t xml:space="preserve"> – </w:t>
      </w:r>
      <w:r w:rsidRPr="002E606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2E6065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2E606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2E6065">
        <w:rPr>
          <w:rFonts w:ascii="Times New Roman" w:hAnsi="Times New Roman" w:cs="Times New Roman"/>
          <w:b/>
          <w:sz w:val="28"/>
          <w:szCs w:val="28"/>
        </w:rPr>
        <w:t>к</w:t>
      </w:r>
      <w:r w:rsidRPr="002E606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2E6065">
        <w:rPr>
          <w:rFonts w:ascii="Times New Roman" w:hAnsi="Times New Roman" w:cs="Times New Roman"/>
          <w:b/>
          <w:sz w:val="28"/>
          <w:szCs w:val="28"/>
        </w:rPr>
        <w:t>.</w:t>
      </w:r>
      <w:r w:rsidRPr="002E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Обласним бюджетом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2021 році 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відшкодування частини відсоткової ставки </w:t>
      </w:r>
      <w:r w:rsidR="003D418E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 </w:t>
      </w:r>
      <w:r w:rsidRPr="002E6065">
        <w:rPr>
          <w:rFonts w:ascii="Times New Roman" w:hAnsi="Times New Roman" w:cs="Times New Roman"/>
          <w:b/>
          <w:sz w:val="28"/>
          <w:szCs w:val="28"/>
          <w:lang w:val="uk-UA"/>
        </w:rPr>
        <w:t>1,5 млн грн</w:t>
      </w:r>
      <w:r w:rsidRPr="00156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18E" w:rsidRPr="00156F6F" w:rsidRDefault="003D418E" w:rsidP="003D418E">
      <w:pPr>
        <w:spacing w:before="120" w:line="240" w:lineRule="auto"/>
        <w:ind w:left="-28" w:right="-6" w:firstLine="709"/>
        <w:rPr>
          <w:rFonts w:ascii="Times New Roman" w:hAnsi="Times New Roman" w:cs="Times New Roman"/>
          <w:color w:val="FF0000"/>
          <w:sz w:val="28"/>
          <w:szCs w:val="24"/>
          <w:lang w:val="uk-UA"/>
        </w:rPr>
      </w:pP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виконавцем за реалізацію Програми та розпорядником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було визначено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 енергоефективності, транспорту, зв’язку та житлово-комунального господарства Чернігівської обласної державної адміністрації</w:t>
      </w:r>
      <w:r w:rsidRPr="00156F6F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8B1882" w:rsidRDefault="003D418E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B1882">
        <w:rPr>
          <w:rFonts w:ascii="Times New Roman" w:hAnsi="Times New Roman" w:cs="Times New Roman"/>
          <w:sz w:val="28"/>
          <w:szCs w:val="28"/>
          <w:lang w:val="uk-UA"/>
        </w:rPr>
        <w:t>ля реалізації Програми</w:t>
      </w:r>
      <w:r w:rsidR="008B1882" w:rsidRPr="002E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було </w:t>
      </w:r>
      <w:r w:rsidR="008B1882">
        <w:rPr>
          <w:rFonts w:ascii="Times New Roman" w:hAnsi="Times New Roman" w:cs="Times New Roman"/>
          <w:sz w:val="28"/>
          <w:szCs w:val="28"/>
          <w:lang w:val="uk-UA"/>
        </w:rPr>
        <w:t>укладено д</w:t>
      </w:r>
      <w:r w:rsidR="008B1882" w:rsidRPr="009727A4">
        <w:rPr>
          <w:rFonts w:ascii="Times New Roman" w:hAnsi="Times New Roman" w:cs="Times New Roman"/>
          <w:sz w:val="28"/>
          <w:szCs w:val="28"/>
          <w:lang w:val="uk-UA"/>
        </w:rPr>
        <w:t>оговор</w:t>
      </w:r>
      <w:r w:rsidR="008B18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1882" w:rsidRPr="009727A4">
        <w:rPr>
          <w:rFonts w:ascii="Times New Roman" w:hAnsi="Times New Roman" w:cs="Times New Roman"/>
          <w:sz w:val="28"/>
          <w:szCs w:val="28"/>
          <w:lang w:val="uk-UA"/>
        </w:rPr>
        <w:t xml:space="preserve"> про співпрацю </w:t>
      </w:r>
      <w:r w:rsidR="008B188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B1882" w:rsidRPr="009727A4">
        <w:rPr>
          <w:rFonts w:ascii="Times New Roman" w:hAnsi="Times New Roman" w:cs="Times New Roman"/>
          <w:sz w:val="28"/>
          <w:szCs w:val="28"/>
          <w:lang w:val="uk-UA"/>
        </w:rPr>
        <w:t>банк</w:t>
      </w:r>
      <w:r w:rsidR="008B188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B1882" w:rsidRPr="009727A4">
        <w:rPr>
          <w:rFonts w:ascii="Times New Roman" w:hAnsi="Times New Roman" w:cs="Times New Roman"/>
          <w:sz w:val="28"/>
          <w:szCs w:val="28"/>
          <w:lang w:val="uk-UA"/>
        </w:rPr>
        <w:t>-партнер</w:t>
      </w:r>
      <w:r w:rsidR="008B188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B1882" w:rsidRPr="009727A4">
        <w:rPr>
          <w:rFonts w:ascii="Times New Roman" w:hAnsi="Times New Roman" w:cs="Times New Roman"/>
          <w:sz w:val="28"/>
          <w:szCs w:val="28"/>
          <w:lang w:val="uk-UA"/>
        </w:rPr>
        <w:t>и Фонду енергоефективності</w:t>
      </w:r>
      <w:r w:rsidR="008B18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B1882" w:rsidRPr="009727A4">
        <w:rPr>
          <w:rFonts w:ascii="Times New Roman" w:hAnsi="Times New Roman" w:cs="Times New Roman"/>
          <w:sz w:val="28"/>
          <w:szCs w:val="24"/>
          <w:lang w:val="uk-UA"/>
        </w:rPr>
        <w:t>АТ «Ощад</w:t>
      </w:r>
      <w:r>
        <w:rPr>
          <w:rFonts w:ascii="Times New Roman" w:hAnsi="Times New Roman" w:cs="Times New Roman"/>
          <w:sz w:val="28"/>
          <w:szCs w:val="24"/>
          <w:lang w:val="uk-UA"/>
        </w:rPr>
        <w:t>банк», АБ </w:t>
      </w:r>
      <w:r w:rsidR="008B1882">
        <w:rPr>
          <w:rFonts w:ascii="Times New Roman" w:hAnsi="Times New Roman" w:cs="Times New Roman"/>
          <w:sz w:val="28"/>
          <w:szCs w:val="24"/>
          <w:lang w:val="uk-UA"/>
        </w:rPr>
        <w:t>«</w:t>
      </w:r>
      <w:proofErr w:type="spellStart"/>
      <w:r w:rsidR="008B1882">
        <w:rPr>
          <w:rFonts w:ascii="Times New Roman" w:hAnsi="Times New Roman" w:cs="Times New Roman"/>
          <w:sz w:val="28"/>
          <w:szCs w:val="24"/>
          <w:lang w:val="uk-UA"/>
        </w:rPr>
        <w:t>Укргазбанк</w:t>
      </w:r>
      <w:proofErr w:type="spellEnd"/>
      <w:r w:rsidR="008B1882">
        <w:rPr>
          <w:rFonts w:ascii="Times New Roman" w:hAnsi="Times New Roman" w:cs="Times New Roman"/>
          <w:sz w:val="28"/>
          <w:szCs w:val="24"/>
          <w:lang w:val="uk-UA"/>
        </w:rPr>
        <w:t>», АТ КБ </w:t>
      </w:r>
      <w:r w:rsidR="008B1882" w:rsidRPr="009727A4">
        <w:rPr>
          <w:rFonts w:ascii="Times New Roman" w:hAnsi="Times New Roman" w:cs="Times New Roman"/>
          <w:sz w:val="28"/>
          <w:szCs w:val="24"/>
          <w:lang w:val="uk-UA"/>
        </w:rPr>
        <w:t>«ПриватБанк»</w:t>
      </w:r>
      <w:r w:rsidR="008B1882">
        <w:rPr>
          <w:rFonts w:ascii="Times New Roman" w:hAnsi="Times New Roman" w:cs="Times New Roman"/>
          <w:sz w:val="28"/>
          <w:szCs w:val="24"/>
          <w:lang w:val="uk-UA"/>
        </w:rPr>
        <w:t xml:space="preserve"> та АТ «</w:t>
      </w:r>
      <w:proofErr w:type="spellStart"/>
      <w:r w:rsidR="008B1882">
        <w:rPr>
          <w:rFonts w:ascii="Times New Roman" w:hAnsi="Times New Roman" w:cs="Times New Roman"/>
          <w:sz w:val="28"/>
          <w:szCs w:val="24"/>
          <w:lang w:val="uk-UA"/>
        </w:rPr>
        <w:t>Кредобанк</w:t>
      </w:r>
      <w:proofErr w:type="spellEnd"/>
      <w:r w:rsidR="008B1882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="008B18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5E4D" w:rsidRDefault="00B63578" w:rsidP="00185E4D">
      <w:pPr>
        <w:pStyle w:val="rtejustify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2020-2021 років в</w:t>
      </w:r>
      <w:r w:rsidR="00185E4D" w:rsidRPr="00185E4D">
        <w:rPr>
          <w:sz w:val="28"/>
          <w:szCs w:val="28"/>
          <w:lang w:val="uk-UA"/>
        </w:rPr>
        <w:t xml:space="preserve">ід ОСББ Чернігівської області до Фонду енергоефективності подано 37 заявок на участь у програмі «ЕНЕРГОДІМ. </w:t>
      </w:r>
      <w:r w:rsidR="00CA0B96">
        <w:rPr>
          <w:sz w:val="28"/>
          <w:szCs w:val="28"/>
          <w:lang w:val="uk-UA"/>
        </w:rPr>
        <w:t>Фактично р</w:t>
      </w:r>
      <w:r w:rsidR="00185E4D">
        <w:rPr>
          <w:sz w:val="28"/>
          <w:szCs w:val="28"/>
          <w:lang w:val="uk-UA"/>
        </w:rPr>
        <w:t xml:space="preserve">озпочали реалізацію проєктів з енергоефективності 11 ОСББ регіону. </w:t>
      </w:r>
    </w:p>
    <w:p w:rsidR="00185E4D" w:rsidRDefault="00185E4D" w:rsidP="00185E4D">
      <w:pPr>
        <w:pStyle w:val="rtejustify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185E4D">
        <w:rPr>
          <w:sz w:val="28"/>
          <w:szCs w:val="28"/>
          <w:lang w:val="uk-UA"/>
        </w:rPr>
        <w:t>Наразі 8 ОСББ в містах Чернігів, Ніжин та Прилуки завершили роботи з термомодернізації своїх будинків</w:t>
      </w:r>
      <w:r>
        <w:rPr>
          <w:sz w:val="28"/>
          <w:szCs w:val="28"/>
          <w:lang w:val="uk-UA"/>
        </w:rPr>
        <w:t>, 5 з них  у 2021 році.</w:t>
      </w:r>
      <w:r w:rsidRPr="00185E4D">
        <w:rPr>
          <w:sz w:val="28"/>
          <w:szCs w:val="28"/>
          <w:lang w:val="uk-UA"/>
        </w:rPr>
        <w:t xml:space="preserve"> Ще в 3-х ОСББ області роботи на стадії завершення. Обсяг залучених інвестицій в житловий сектор </w:t>
      </w:r>
      <w:r w:rsidR="00C26BD0">
        <w:rPr>
          <w:sz w:val="28"/>
          <w:szCs w:val="28"/>
          <w:lang w:val="uk-UA"/>
        </w:rPr>
        <w:t>регіону</w:t>
      </w:r>
      <w:r w:rsidRPr="00185E4D">
        <w:rPr>
          <w:sz w:val="28"/>
          <w:szCs w:val="28"/>
          <w:lang w:val="uk-UA"/>
        </w:rPr>
        <w:t xml:space="preserve"> на енергозбереження становить близько 37</w:t>
      </w:r>
      <w:r>
        <w:rPr>
          <w:sz w:val="28"/>
          <w:szCs w:val="28"/>
          <w:lang w:val="uk-UA"/>
        </w:rPr>
        <w:t>,</w:t>
      </w:r>
      <w:r w:rsidR="002820C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млн гривень.</w:t>
      </w:r>
      <w:r w:rsidRPr="00185E4D">
        <w:rPr>
          <w:sz w:val="28"/>
          <w:szCs w:val="28"/>
          <w:lang w:val="uk-UA"/>
        </w:rPr>
        <w:t xml:space="preserve"> Здебільшого це кредитні кошти та власні кошти співмешканців</w:t>
      </w:r>
      <w:r w:rsidR="00C26BD0">
        <w:rPr>
          <w:sz w:val="28"/>
          <w:szCs w:val="28"/>
          <w:lang w:val="uk-UA"/>
        </w:rPr>
        <w:t>.</w:t>
      </w:r>
    </w:p>
    <w:p w:rsidR="00185E4D" w:rsidRDefault="00185E4D" w:rsidP="00185E4D">
      <w:pPr>
        <w:pStyle w:val="rtejustify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185E4D">
        <w:rPr>
          <w:sz w:val="28"/>
          <w:szCs w:val="28"/>
          <w:lang w:val="uk-UA"/>
        </w:rPr>
        <w:t>Компенсацію від Фонду енергоефективності отримали учасники програми в розмірі близько 11,</w:t>
      </w:r>
      <w:r w:rsidR="002820CE">
        <w:rPr>
          <w:sz w:val="28"/>
          <w:szCs w:val="28"/>
          <w:lang w:val="uk-UA"/>
        </w:rPr>
        <w:t>4</w:t>
      </w:r>
      <w:r w:rsidRPr="00185E4D">
        <w:rPr>
          <w:sz w:val="28"/>
          <w:szCs w:val="28"/>
          <w:lang w:val="uk-UA"/>
        </w:rPr>
        <w:t xml:space="preserve"> млн грн, з них: 9,</w:t>
      </w:r>
      <w:r w:rsidR="002820CE">
        <w:rPr>
          <w:sz w:val="28"/>
          <w:szCs w:val="28"/>
          <w:lang w:val="uk-UA"/>
        </w:rPr>
        <w:t>9</w:t>
      </w:r>
      <w:r w:rsidRPr="00185E4D">
        <w:rPr>
          <w:sz w:val="28"/>
          <w:szCs w:val="28"/>
          <w:lang w:val="uk-UA"/>
        </w:rPr>
        <w:t xml:space="preserve"> млн грн – на відшкодування вартості впроваджених енергоефективних заходів; 1,0 млн грн – на розробку проєктів; 460,6 тис. грн – на проведення енергоаудитів. </w:t>
      </w:r>
    </w:p>
    <w:p w:rsidR="00185E4D" w:rsidRDefault="00185E4D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Враховуючи, що обласна Програма</w:t>
      </w:r>
      <w:r w:rsidR="008B1882" w:rsidRPr="000C1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почала діяти </w:t>
      </w:r>
      <w:r w:rsidR="00C26BD0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</w:t>
      </w:r>
      <w:r w:rsidR="00C26BD0">
        <w:rPr>
          <w:rFonts w:ascii="Times New Roman" w:hAnsi="Times New Roman" w:cs="Times New Roman"/>
          <w:sz w:val="28"/>
          <w:szCs w:val="28"/>
          <w:lang w:val="uk-UA"/>
        </w:rPr>
        <w:t>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учасниками стали 7 ОСББ 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>регіону</w:t>
      </w:r>
      <w:r w:rsidR="008B1882" w:rsidRPr="000C1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E4D">
        <w:rPr>
          <w:rFonts w:ascii="Times New Roman" w:hAnsi="Times New Roman" w:cs="Times New Roman"/>
          <w:sz w:val="28"/>
          <w:szCs w:val="28"/>
          <w:lang w:val="uk-UA"/>
        </w:rPr>
        <w:t>(ОСББ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«Озерне 23», 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>«Наш дім-36» в</w:t>
      </w:r>
      <w:r w:rsidRPr="00185E4D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5E4D">
        <w:rPr>
          <w:rFonts w:ascii="Times New Roman" w:hAnsi="Times New Roman" w:cs="Times New Roman"/>
          <w:sz w:val="28"/>
          <w:szCs w:val="28"/>
          <w:lang w:val="uk-UA"/>
        </w:rPr>
        <w:t>Ніжин, ОСББ «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>Земська 39</w:t>
      </w:r>
      <w:r w:rsidRPr="00185E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85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861" w:rsidRPr="00185E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 xml:space="preserve">Героїв </w:t>
      </w:r>
      <w:r w:rsidR="00F01861" w:rsidRPr="00185E4D">
        <w:rPr>
          <w:rFonts w:ascii="Times New Roman" w:hAnsi="Times New Roman" w:cs="Times New Roman"/>
          <w:sz w:val="28"/>
          <w:szCs w:val="28"/>
          <w:lang w:val="uk-UA"/>
        </w:rPr>
        <w:t>Авіаторів 62»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1861" w:rsidRPr="00185E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 xml:space="preserve">Героїв </w:t>
      </w:r>
      <w:r w:rsidR="00F01861" w:rsidRPr="00185E4D">
        <w:rPr>
          <w:rFonts w:ascii="Times New Roman" w:hAnsi="Times New Roman" w:cs="Times New Roman"/>
          <w:sz w:val="28"/>
          <w:szCs w:val="28"/>
          <w:lang w:val="uk-UA"/>
        </w:rPr>
        <w:t xml:space="preserve">Авіаторів 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F01861" w:rsidRPr="00185E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185E4D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2820C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5E4D">
        <w:rPr>
          <w:rFonts w:ascii="Times New Roman" w:hAnsi="Times New Roman" w:cs="Times New Roman"/>
          <w:sz w:val="28"/>
          <w:szCs w:val="28"/>
          <w:lang w:val="uk-UA"/>
        </w:rPr>
        <w:t>Прилуки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185E4D">
        <w:rPr>
          <w:rFonts w:ascii="Times New Roman" w:hAnsi="Times New Roman" w:cs="Times New Roman"/>
          <w:sz w:val="28"/>
          <w:szCs w:val="28"/>
          <w:lang w:val="uk-UA"/>
        </w:rPr>
        <w:t xml:space="preserve"> ОСББ «</w:t>
      </w:r>
      <w:proofErr w:type="spellStart"/>
      <w:r w:rsidR="00F01861">
        <w:rPr>
          <w:rFonts w:ascii="Times New Roman" w:hAnsi="Times New Roman" w:cs="Times New Roman"/>
          <w:sz w:val="28"/>
          <w:szCs w:val="28"/>
          <w:lang w:val="uk-UA"/>
        </w:rPr>
        <w:t>Святомиколаївське</w:t>
      </w:r>
      <w:proofErr w:type="spellEnd"/>
      <w:r w:rsidR="00F01861">
        <w:rPr>
          <w:rFonts w:ascii="Times New Roman" w:hAnsi="Times New Roman" w:cs="Times New Roman"/>
          <w:sz w:val="28"/>
          <w:szCs w:val="28"/>
          <w:lang w:val="uk-UA"/>
        </w:rPr>
        <w:t>» і «Щаслива оселя 38»</w:t>
      </w:r>
      <w:r w:rsidRPr="00185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861" w:rsidRPr="000C1657">
        <w:rPr>
          <w:rFonts w:ascii="Times New Roman" w:hAnsi="Times New Roman" w:cs="Times New Roman"/>
          <w:sz w:val="28"/>
          <w:szCs w:val="28"/>
          <w:lang w:val="uk-UA"/>
        </w:rPr>
        <w:t>в м. Чернігів</w:t>
      </w:r>
      <w:r w:rsidR="00F0186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269FE" w:rsidRDefault="002820CE" w:rsidP="00C26BD0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C26BD0">
        <w:rPr>
          <w:rFonts w:ascii="Times New Roman" w:hAnsi="Times New Roman" w:cs="Times New Roman"/>
          <w:sz w:val="28"/>
          <w:szCs w:val="28"/>
          <w:lang w:val="uk-UA"/>
        </w:rPr>
        <w:t xml:space="preserve"> ОСББ обрали пакет заходів «Б» </w:t>
      </w:r>
      <w:r w:rsidR="00B77B8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C26BD0">
        <w:rPr>
          <w:rFonts w:ascii="Times New Roman" w:hAnsi="Times New Roman" w:cs="Times New Roman"/>
          <w:sz w:val="28"/>
          <w:szCs w:val="28"/>
          <w:lang w:val="uk-UA"/>
        </w:rPr>
        <w:t>програми «ЕНЕРГОДІМ»</w:t>
      </w:r>
      <w:r w:rsidR="00B77B80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C26BD0">
        <w:rPr>
          <w:rFonts w:ascii="Times New Roman" w:hAnsi="Times New Roman" w:cs="Times New Roman"/>
          <w:sz w:val="28"/>
          <w:szCs w:val="28"/>
          <w:lang w:val="uk-UA"/>
        </w:rPr>
        <w:t xml:space="preserve">, який включає в себе дороговартісні роботи з </w:t>
      </w:r>
      <w:r w:rsidR="00C26BD0" w:rsidRPr="00C26BD0">
        <w:rPr>
          <w:rFonts w:ascii="Times New Roman" w:hAnsi="Times New Roman" w:cs="Times New Roman"/>
          <w:sz w:val="28"/>
          <w:szCs w:val="28"/>
          <w:lang w:val="uk-UA"/>
        </w:rPr>
        <w:t>капітального ремонту системи опалення житлового будинку з облаштуванням індивідуального теплового пункту, утеплення трубопроводів системи опалення та гарячого водопостачання, встановлення балансува</w:t>
      </w:r>
      <w:r w:rsidR="00C26BD0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="00C26BD0" w:rsidRPr="00C26BD0">
        <w:rPr>
          <w:rFonts w:ascii="Times New Roman" w:hAnsi="Times New Roman" w:cs="Times New Roman"/>
          <w:sz w:val="28"/>
          <w:szCs w:val="28"/>
          <w:lang w:val="uk-UA"/>
        </w:rPr>
        <w:t>них клапанів</w:t>
      </w:r>
      <w:r w:rsidR="00C26B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6BD0" w:rsidRPr="00C26BD0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комплексу робіт із теплоізоляції та улаштування зовнішніх огороджувальних конструкцій заміни вікон </w:t>
      </w:r>
      <w:r w:rsidR="00C26BD0">
        <w:rPr>
          <w:rFonts w:ascii="Times New Roman" w:hAnsi="Times New Roman" w:cs="Times New Roman"/>
          <w:sz w:val="28"/>
          <w:szCs w:val="28"/>
          <w:lang w:val="uk-UA"/>
        </w:rPr>
        <w:t>та вхідних дверей</w:t>
      </w:r>
      <w:r w:rsidR="00B77B80">
        <w:rPr>
          <w:rFonts w:ascii="Times New Roman" w:hAnsi="Times New Roman" w:cs="Times New Roman"/>
          <w:sz w:val="28"/>
          <w:szCs w:val="28"/>
          <w:lang w:val="uk-UA"/>
        </w:rPr>
        <w:t xml:space="preserve"> тощо. </w:t>
      </w:r>
      <w:r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1269FE">
        <w:rPr>
          <w:rFonts w:ascii="Times New Roman" w:hAnsi="Times New Roman" w:cs="Times New Roman"/>
          <w:sz w:val="28"/>
          <w:szCs w:val="28"/>
          <w:lang w:val="uk-UA"/>
        </w:rPr>
        <w:t xml:space="preserve"> ОСББ </w:t>
      </w:r>
      <w:r>
        <w:rPr>
          <w:rFonts w:ascii="Times New Roman" w:hAnsi="Times New Roman" w:cs="Times New Roman"/>
          <w:sz w:val="28"/>
          <w:szCs w:val="28"/>
          <w:lang w:val="uk-UA"/>
        </w:rPr>
        <w:t>обрали</w:t>
      </w:r>
      <w:r w:rsidR="001269FE">
        <w:rPr>
          <w:rFonts w:ascii="Times New Roman" w:hAnsi="Times New Roman" w:cs="Times New Roman"/>
          <w:sz w:val="28"/>
          <w:szCs w:val="28"/>
          <w:lang w:val="uk-UA"/>
        </w:rPr>
        <w:t xml:space="preserve"> Пакету заходів «А»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який входить комплекс робіт з модернізації системи опалення будівлі.</w:t>
      </w:r>
      <w:r w:rsidR="00126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6BD0" w:rsidRDefault="001269FE" w:rsidP="00D02801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відсутність значних обігових коштів для виконання таких робіт у мешканців будинків</w:t>
      </w:r>
      <w:r w:rsidR="00D84D4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4138">
        <w:rPr>
          <w:rFonts w:ascii="Times New Roman" w:hAnsi="Times New Roman" w:cs="Times New Roman"/>
          <w:sz w:val="28"/>
          <w:szCs w:val="28"/>
          <w:lang w:val="uk-UA"/>
        </w:rPr>
        <w:t>ОСББ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звертались за кредитною позикою до банків партнерів Фонду. Загальна вартість проєктів з термомодернізації </w:t>
      </w:r>
      <w:r w:rsidR="002820CE">
        <w:rPr>
          <w:rFonts w:ascii="Times New Roman" w:hAnsi="Times New Roman" w:cs="Times New Roman"/>
          <w:sz w:val="28"/>
          <w:szCs w:val="28"/>
          <w:lang w:val="uk-UA"/>
        </w:rPr>
        <w:t xml:space="preserve">будинків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7-х </w:t>
      </w:r>
      <w:r w:rsidR="002820CE">
        <w:rPr>
          <w:rFonts w:ascii="Times New Roman" w:hAnsi="Times New Roman" w:cs="Times New Roman"/>
          <w:sz w:val="28"/>
          <w:szCs w:val="28"/>
          <w:lang w:val="uk-UA"/>
        </w:rPr>
        <w:t xml:space="preserve">ОСББ, які прийняли участь в обласній Програмі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="002820CE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2820CE">
        <w:rPr>
          <w:rFonts w:ascii="Times New Roman" w:hAnsi="Times New Roman" w:cs="Times New Roman"/>
          <w:sz w:val="28"/>
          <w:szCs w:val="28"/>
          <w:lang w:val="uk-UA"/>
        </w:rPr>
        <w:t>6,0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 грн, з яких </w:t>
      </w:r>
      <w:r w:rsidR="002820CE">
        <w:rPr>
          <w:rFonts w:ascii="Times New Roman" w:hAnsi="Times New Roman" w:cs="Times New Roman"/>
          <w:sz w:val="28"/>
          <w:szCs w:val="28"/>
          <w:lang w:val="uk-UA"/>
        </w:rPr>
        <w:t>9,4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 грн, або </w:t>
      </w:r>
      <w:r w:rsidR="002820CE">
        <w:rPr>
          <w:rFonts w:ascii="Times New Roman" w:hAnsi="Times New Roman" w:cs="Times New Roman"/>
          <w:sz w:val="28"/>
          <w:szCs w:val="28"/>
          <w:lang w:val="uk-UA"/>
        </w:rPr>
        <w:t>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 це кредитні кошти. </w:t>
      </w:r>
      <w:r w:rsidR="00BF2DF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06A1">
        <w:rPr>
          <w:rFonts w:ascii="Times New Roman" w:hAnsi="Times New Roman" w:cs="Times New Roman"/>
          <w:sz w:val="28"/>
          <w:szCs w:val="28"/>
          <w:lang w:val="uk-UA"/>
        </w:rPr>
        <w:t xml:space="preserve">редити видавались терміном на 10 </w:t>
      </w:r>
      <w:r w:rsidR="0028087F">
        <w:rPr>
          <w:rFonts w:ascii="Times New Roman" w:hAnsi="Times New Roman" w:cs="Times New Roman"/>
          <w:sz w:val="28"/>
          <w:szCs w:val="28"/>
          <w:lang w:val="uk-UA"/>
        </w:rPr>
        <w:t xml:space="preserve">років </w:t>
      </w:r>
      <w:r w:rsidR="00AA06A1">
        <w:rPr>
          <w:rFonts w:ascii="Times New Roman" w:hAnsi="Times New Roman" w:cs="Times New Roman"/>
          <w:sz w:val="28"/>
          <w:szCs w:val="28"/>
          <w:lang w:val="uk-UA"/>
        </w:rPr>
        <w:t xml:space="preserve">в середньому під 15% річних у гривні. </w:t>
      </w:r>
    </w:p>
    <w:p w:rsidR="006D4138" w:rsidRDefault="006D4138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Вартість </w:t>
      </w:r>
      <w:r w:rsidR="00BF2DF9">
        <w:rPr>
          <w:rFonts w:ascii="Times New Roman" w:hAnsi="Times New Roman" w:cs="Times New Roman"/>
          <w:sz w:val="28"/>
          <w:szCs w:val="28"/>
          <w:lang w:val="uk-UA"/>
        </w:rPr>
        <w:t>енергоефективних проєктів та обсяги залучених кредитних коштів на їх реалізацію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розрізі ОСББ зображено на </w:t>
      </w:r>
      <w:r w:rsidR="00945BCE">
        <w:rPr>
          <w:rFonts w:ascii="Times New Roman" w:hAnsi="Times New Roman" w:cs="Times New Roman"/>
          <w:sz w:val="28"/>
          <w:szCs w:val="28"/>
          <w:lang w:val="uk-UA"/>
        </w:rPr>
        <w:t xml:space="preserve">графіку 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BF2DF9" w:rsidRDefault="00634376" w:rsidP="00634376">
      <w:pPr>
        <w:spacing w:before="60"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 1</w:t>
      </w:r>
    </w:p>
    <w:p w:rsidR="006D4138" w:rsidRDefault="006D4138" w:rsidP="00BF2DF9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DF9" w:rsidRPr="00634376">
        <w:rPr>
          <w:noProof/>
          <w:sz w:val="48"/>
          <w:szCs w:val="48"/>
          <w:lang w:val="uk-UA" w:eastAsia="uk-UA"/>
        </w:rPr>
        <w:drawing>
          <wp:inline distT="0" distB="0" distL="0" distR="0" wp14:anchorId="33E0D2A4" wp14:editId="1233D13E">
            <wp:extent cx="6320333" cy="3240634"/>
            <wp:effectExtent l="0" t="0" r="444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72BA9" w:rsidRDefault="00BF2DF9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Здебільшого ОСББ розпочинали проєкти за рахунок отриманих кредитів, які витрачали на розробку проєктів, зак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>упівлю матеріалів та обладнання, здійснення авансових платежів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підрядникам. Враховуючи, що умови програми Фонду дозволяють проводити верифікац</w:t>
      </w:r>
      <w:r w:rsidR="004E18DB">
        <w:rPr>
          <w:rFonts w:ascii="Times New Roman" w:hAnsi="Times New Roman" w:cs="Times New Roman"/>
          <w:sz w:val="28"/>
          <w:szCs w:val="28"/>
          <w:lang w:val="uk-UA"/>
        </w:rPr>
        <w:t>ію виконання проєктів поетапно, ОСББ мали змогу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D44">
        <w:rPr>
          <w:rFonts w:ascii="Times New Roman" w:hAnsi="Times New Roman" w:cs="Times New Roman"/>
          <w:sz w:val="28"/>
          <w:szCs w:val="28"/>
          <w:lang w:val="uk-UA"/>
        </w:rPr>
        <w:t xml:space="preserve">розраховуватись за виконані роботи та погашати тіло кредиту та відсотки за користування позикою </w:t>
      </w:r>
      <w:r w:rsidR="00772BA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</w:t>
      </w:r>
      <w:r w:rsidR="00772BA9">
        <w:rPr>
          <w:rFonts w:ascii="Times New Roman" w:hAnsi="Times New Roman" w:cs="Times New Roman"/>
          <w:sz w:val="28"/>
          <w:szCs w:val="28"/>
          <w:lang w:val="uk-UA"/>
        </w:rPr>
        <w:t>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772BA9">
        <w:rPr>
          <w:rFonts w:ascii="Times New Roman" w:hAnsi="Times New Roman" w:cs="Times New Roman"/>
          <w:sz w:val="28"/>
          <w:szCs w:val="28"/>
          <w:lang w:val="uk-UA"/>
        </w:rPr>
        <w:t>ідшкодування з Фонду.</w:t>
      </w:r>
    </w:p>
    <w:p w:rsidR="00BF2DF9" w:rsidRDefault="00BF2DF9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середньому</w:t>
      </w:r>
      <w:r w:rsidR="00772BA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 xml:space="preserve">3 грн вартості проєкту </w:t>
      </w:r>
      <w:r w:rsidR="00772BA9">
        <w:rPr>
          <w:rFonts w:ascii="Times New Roman" w:hAnsi="Times New Roman" w:cs="Times New Roman"/>
          <w:sz w:val="28"/>
          <w:szCs w:val="28"/>
          <w:lang w:val="uk-UA"/>
        </w:rPr>
        <w:t>залучено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одн</w:t>
      </w:r>
      <w:r w:rsidR="00772BA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гривн</w:t>
      </w:r>
      <w:r w:rsidR="00772BA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 xml:space="preserve">або 30%, саме </w:t>
      </w:r>
      <w:r>
        <w:rPr>
          <w:rFonts w:ascii="Times New Roman" w:hAnsi="Times New Roman" w:cs="Times New Roman"/>
          <w:sz w:val="28"/>
          <w:szCs w:val="28"/>
          <w:lang w:val="uk-UA"/>
        </w:rPr>
        <w:t>кредитних коштів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18DB" w:rsidRDefault="004E18DB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Проте, через складний </w:t>
      </w:r>
      <w:r w:rsidR="00A7423E">
        <w:rPr>
          <w:rFonts w:ascii="Times New Roman" w:hAnsi="Times New Roman" w:cs="Times New Roman"/>
          <w:sz w:val="28"/>
          <w:szCs w:val="28"/>
          <w:lang w:val="uk-UA"/>
        </w:rPr>
        <w:t xml:space="preserve">та тривалий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механізм верифікації 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>впроваджених ОСББ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>роведення експертиз, авторських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технічних наглядів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компенсації з Фонду затримувались</w:t>
      </w:r>
      <w:r w:rsidR="00D02801">
        <w:rPr>
          <w:rFonts w:ascii="Times New Roman" w:hAnsi="Times New Roman" w:cs="Times New Roman"/>
          <w:sz w:val="28"/>
          <w:szCs w:val="28"/>
          <w:lang w:val="uk-UA"/>
        </w:rPr>
        <w:t xml:space="preserve"> і ОСББ змушені були сплачувати відсотки за користування </w:t>
      </w:r>
      <w:r w:rsidR="00D02801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кредитними коштами</w:t>
      </w:r>
      <w:r w:rsidR="001C1D31">
        <w:rPr>
          <w:rFonts w:ascii="Times New Roman" w:hAnsi="Times New Roman" w:cs="Times New Roman"/>
          <w:sz w:val="28"/>
          <w:szCs w:val="28"/>
          <w:lang w:val="uk-UA"/>
        </w:rPr>
        <w:t xml:space="preserve"> нараховані на всю суму кредиту</w:t>
      </w:r>
      <w:r w:rsidR="00D02801">
        <w:rPr>
          <w:rFonts w:ascii="Times New Roman" w:hAnsi="Times New Roman" w:cs="Times New Roman"/>
          <w:sz w:val="28"/>
          <w:szCs w:val="28"/>
          <w:lang w:val="uk-UA"/>
        </w:rPr>
        <w:t>, що збільшувало фінансове навантаження на бюджети співмешканців.</w:t>
      </w:r>
    </w:p>
    <w:p w:rsidR="001C1D31" w:rsidRPr="007456E1" w:rsidRDefault="00D02801" w:rsidP="00D02801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456E1">
        <w:rPr>
          <w:rFonts w:ascii="Times New Roman" w:hAnsi="Times New Roman" w:cs="Times New Roman"/>
          <w:sz w:val="28"/>
          <w:szCs w:val="28"/>
          <w:lang w:val="uk-UA"/>
        </w:rPr>
        <w:t>Саме на цьому етапі обласна Програма ста</w:t>
      </w:r>
      <w:r w:rsidR="001C1D31" w:rsidRPr="007456E1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7456E1">
        <w:rPr>
          <w:rFonts w:ascii="Times New Roman" w:hAnsi="Times New Roman" w:cs="Times New Roman"/>
          <w:sz w:val="28"/>
          <w:szCs w:val="28"/>
          <w:lang w:val="uk-UA"/>
        </w:rPr>
        <w:t xml:space="preserve"> ефективним інструментом для підтримки населення багатоквартирного житлового фонду. </w:t>
      </w:r>
    </w:p>
    <w:p w:rsidR="00D02801" w:rsidRDefault="00D02801" w:rsidP="00D02801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сума нарахувань за користування банківською позикою за 2021 рік становить 548,2 тис. гривень, з яких майже 400,0 тис. грн було компенсовано ОСББ з обласного бюджету, а це близько 73,0% від нарахованих банками відсотків.</w:t>
      </w:r>
    </w:p>
    <w:p w:rsidR="00D02801" w:rsidRDefault="00D02801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Суми нарахувань за користування кредитами у 2021 році та відшкодування з обласного бюджету в розрізі ОСББ зображено на графіку 2.</w:t>
      </w:r>
    </w:p>
    <w:p w:rsidR="00634376" w:rsidRDefault="00634376" w:rsidP="00634376">
      <w:pPr>
        <w:spacing w:before="60"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 2</w:t>
      </w:r>
    </w:p>
    <w:p w:rsidR="00D02801" w:rsidRDefault="00B91285" w:rsidP="00EC3478">
      <w:pPr>
        <w:spacing w:before="60" w:after="6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0E0A2CF" wp14:editId="6C889192">
            <wp:extent cx="6459220" cy="3423514"/>
            <wp:effectExtent l="0" t="0" r="17780" b="57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A34EE" w:rsidRDefault="00D87642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2021 році</w:t>
      </w:r>
      <w:r w:rsidR="007A34EE">
        <w:rPr>
          <w:rFonts w:ascii="Times New Roman" w:hAnsi="Times New Roman" w:cs="Times New Roman"/>
          <w:sz w:val="28"/>
          <w:szCs w:val="28"/>
          <w:lang w:val="uk-UA"/>
        </w:rPr>
        <w:t>, з 7 ОСББ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обласної Програми</w:t>
      </w:r>
      <w:r w:rsidR="007A34EE">
        <w:rPr>
          <w:rFonts w:ascii="Times New Roman" w:hAnsi="Times New Roman" w:cs="Times New Roman"/>
          <w:sz w:val="28"/>
          <w:szCs w:val="28"/>
          <w:lang w:val="uk-UA"/>
        </w:rPr>
        <w:t>, компенсацію саме виконаних робіт з Фонду енергоефективності отримали лише 2 ОСББ в сумі 6,0 млн грн, решта отримали відшкодування лише вартості енергоаудитів та розробки проєктів</w:t>
      </w:r>
      <w:r w:rsidR="007456E1">
        <w:rPr>
          <w:rFonts w:ascii="Times New Roman" w:hAnsi="Times New Roman" w:cs="Times New Roman"/>
          <w:sz w:val="28"/>
          <w:szCs w:val="28"/>
          <w:lang w:val="uk-UA"/>
        </w:rPr>
        <w:t xml:space="preserve"> у сумі 209,0 тис. грн</w:t>
      </w:r>
      <w:r>
        <w:rPr>
          <w:rFonts w:ascii="Times New Roman" w:hAnsi="Times New Roman" w:cs="Times New Roman"/>
          <w:sz w:val="28"/>
          <w:szCs w:val="28"/>
          <w:lang w:val="uk-UA"/>
        </w:rPr>
        <w:t>, триває верифікація</w:t>
      </w:r>
      <w:r w:rsidR="00772BA9">
        <w:rPr>
          <w:rFonts w:ascii="Times New Roman" w:hAnsi="Times New Roman" w:cs="Times New Roman"/>
          <w:sz w:val="28"/>
          <w:szCs w:val="28"/>
          <w:lang w:val="uk-UA"/>
        </w:rPr>
        <w:t xml:space="preserve"> 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34EE" w:rsidRDefault="00185E4D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B1882" w:rsidRPr="000C1657">
        <w:rPr>
          <w:rFonts w:ascii="Times New Roman" w:hAnsi="Times New Roman" w:cs="Times New Roman"/>
          <w:sz w:val="28"/>
          <w:szCs w:val="28"/>
          <w:lang w:val="uk-UA"/>
        </w:rPr>
        <w:t xml:space="preserve">омпенсацію з обласного бюджету отримали </w:t>
      </w:r>
      <w:r w:rsidR="002808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B1882" w:rsidRPr="000C1657">
        <w:rPr>
          <w:rFonts w:ascii="Times New Roman" w:hAnsi="Times New Roman" w:cs="Times New Roman"/>
          <w:sz w:val="28"/>
          <w:szCs w:val="28"/>
          <w:lang w:val="uk-UA"/>
        </w:rPr>
        <w:t xml:space="preserve"> ОСББ області в сумі </w:t>
      </w:r>
      <w:r w:rsidR="003963B4">
        <w:rPr>
          <w:rFonts w:ascii="Times New Roman" w:hAnsi="Times New Roman" w:cs="Times New Roman"/>
          <w:sz w:val="28"/>
          <w:szCs w:val="28"/>
          <w:lang w:val="uk-UA"/>
        </w:rPr>
        <w:t>399,3</w:t>
      </w:r>
      <w:r w:rsidR="008B1882" w:rsidRPr="00185E4D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8B1882" w:rsidRPr="000C1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B1882" w:rsidRPr="003963B4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7A34EE">
        <w:rPr>
          <w:rFonts w:ascii="Times New Roman" w:hAnsi="Times New Roman" w:cs="Times New Roman"/>
          <w:sz w:val="28"/>
          <w:szCs w:val="28"/>
          <w:lang w:val="uk-UA"/>
        </w:rPr>
        <w:t xml:space="preserve">, крім того ОСББ в м. Ніжин отримали 518,0 тис. грн відшкодування в рамках участі в місцеві програмі. </w:t>
      </w:r>
      <w:r w:rsidR="007456E1">
        <w:rPr>
          <w:rFonts w:ascii="Times New Roman" w:hAnsi="Times New Roman" w:cs="Times New Roman"/>
          <w:sz w:val="28"/>
          <w:szCs w:val="28"/>
          <w:lang w:val="uk-UA"/>
        </w:rPr>
        <w:t xml:space="preserve">У містах Чернігів та Прилуки відповідні програми не діяли. </w:t>
      </w:r>
      <w:r w:rsidR="007A34EE">
        <w:rPr>
          <w:rFonts w:ascii="Times New Roman" w:hAnsi="Times New Roman" w:cs="Times New Roman"/>
          <w:sz w:val="28"/>
          <w:szCs w:val="28"/>
          <w:lang w:val="uk-UA"/>
        </w:rPr>
        <w:t xml:space="preserve">Суми відшкодування учасникам обласної Програми </w:t>
      </w:r>
      <w:r w:rsidR="007456E1">
        <w:rPr>
          <w:rFonts w:ascii="Times New Roman" w:hAnsi="Times New Roman" w:cs="Times New Roman"/>
          <w:sz w:val="28"/>
          <w:szCs w:val="28"/>
          <w:lang w:val="uk-UA"/>
        </w:rPr>
        <w:t>з державного та обласного бюджетів зазначено</w:t>
      </w:r>
      <w:r w:rsidR="007A34EE">
        <w:rPr>
          <w:rFonts w:ascii="Times New Roman" w:hAnsi="Times New Roman" w:cs="Times New Roman"/>
          <w:sz w:val="28"/>
          <w:szCs w:val="28"/>
          <w:lang w:val="uk-UA"/>
        </w:rPr>
        <w:t xml:space="preserve"> в таблиці 1.</w:t>
      </w:r>
    </w:p>
    <w:p w:rsidR="007A34EE" w:rsidRDefault="007A34EE" w:rsidP="007A34EE">
      <w:pPr>
        <w:spacing w:before="60"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tbl>
      <w:tblPr>
        <w:tblW w:w="10214" w:type="dxa"/>
        <w:tblLayout w:type="fixed"/>
        <w:tblLook w:val="04A0" w:firstRow="1" w:lastRow="0" w:firstColumn="1" w:lastColumn="0" w:noHBand="0" w:noVBand="1"/>
      </w:tblPr>
      <w:tblGrid>
        <w:gridCol w:w="3245"/>
        <w:gridCol w:w="1145"/>
        <w:gridCol w:w="1275"/>
        <w:gridCol w:w="1560"/>
        <w:gridCol w:w="1666"/>
        <w:gridCol w:w="1323"/>
      </w:tblGrid>
      <w:tr w:rsidR="00E0118F" w:rsidRPr="00E0118F" w:rsidTr="00772BA9">
        <w:trPr>
          <w:trHeight w:val="55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0118F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456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Назва ОСББ та населеного пункту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Вартість проєкту, тис.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8B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Відшкодування з Фонду ЕЕ, </w:t>
            </w:r>
          </w:p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Сума нарахувань за користування кредитами, 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Відшкод</w:t>
            </w:r>
            <w:r w:rsidRPr="007456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овано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 обласного бюджету,</w:t>
            </w:r>
          </w:p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тис. грн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574CA9" w:rsidRDefault="00E0118F" w:rsidP="0077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Відшкодо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вано</w:t>
            </w:r>
            <w:proofErr w:type="spellEnd"/>
            <w:r w:rsidRPr="00EA33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 обласного бюджету</w:t>
            </w:r>
            <w:r w:rsidRPr="007456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 нарахованого</w:t>
            </w:r>
            <w:r w:rsidR="00772BA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7456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%</w:t>
            </w:r>
          </w:p>
        </w:tc>
      </w:tr>
      <w:tr w:rsidR="00E0118F" w:rsidRPr="00E0118F" w:rsidTr="00772BA9">
        <w:trPr>
          <w:trHeight w:val="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 «</w:t>
            </w:r>
            <w:proofErr w:type="spellStart"/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Святомиколаївське</w:t>
            </w:r>
            <w:proofErr w:type="spellEnd"/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м. Чернігів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4 382,5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220,3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*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112,5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97,8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86,9</w:t>
            </w:r>
          </w:p>
        </w:tc>
      </w:tr>
      <w:tr w:rsidR="00E0118F" w:rsidRPr="00E0118F" w:rsidTr="00772BA9">
        <w:trPr>
          <w:trHeight w:val="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«Щаслива оселя 38»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 Чернігів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836,5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35,0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*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15,2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85,4</w:t>
            </w:r>
          </w:p>
        </w:tc>
      </w:tr>
      <w:tr w:rsidR="00E0118F" w:rsidRPr="00E0118F" w:rsidTr="00772BA9">
        <w:trPr>
          <w:trHeight w:val="55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«Героїв Авіаторів 80» м. Прилуки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4 785,3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46,9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*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41,7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80,3</w:t>
            </w:r>
          </w:p>
        </w:tc>
      </w:tr>
      <w:tr w:rsidR="00E0118F" w:rsidRPr="00E0118F" w:rsidTr="00772BA9">
        <w:trPr>
          <w:trHeight w:val="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ОСББ «Земська 39»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 Прилуки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4 237,0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2 965,9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140,8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96,5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68,5</w:t>
            </w:r>
          </w:p>
        </w:tc>
      </w:tr>
      <w:tr w:rsidR="00E0118F" w:rsidRPr="00E0118F" w:rsidTr="00772BA9">
        <w:trPr>
          <w:trHeight w:val="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«Героїв Авіаторів 62» м. Прилуки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4 337,9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3 036,5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118,7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79,3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66,8</w:t>
            </w:r>
          </w:p>
        </w:tc>
      </w:tr>
      <w:tr w:rsidR="00E0118F" w:rsidRPr="00E0118F" w:rsidTr="00772BA9">
        <w:trPr>
          <w:trHeight w:val="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«Наш дім-36» </w:t>
            </w:r>
            <w:proofErr w:type="spellStart"/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м.Ніжин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1 847,6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42,5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*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25,1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16,2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64,5</w:t>
            </w:r>
          </w:p>
        </w:tc>
      </w:tr>
      <w:tr w:rsidR="00E0118F" w:rsidRPr="00E0118F" w:rsidTr="00772BA9">
        <w:trPr>
          <w:trHeight w:val="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ОСББ «Озерне 23» </w:t>
            </w:r>
            <w:proofErr w:type="spellStart"/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м.Ніжин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5 541,4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84,7</w:t>
            </w:r>
            <w:r w:rsid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*</w:t>
            </w: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81,5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52,6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64,5</w:t>
            </w:r>
          </w:p>
        </w:tc>
      </w:tr>
      <w:tr w:rsidR="00E0118F" w:rsidRPr="00E0118F" w:rsidTr="00772BA9">
        <w:trPr>
          <w:trHeight w:val="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25 968,2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6 431,8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548,3 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A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399,3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8F" w:rsidRPr="00EA33CC" w:rsidRDefault="00E0118F" w:rsidP="00E0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EA33CC" w:rsidRPr="00772BA9" w:rsidRDefault="00EA33CC" w:rsidP="008B1882">
      <w:pPr>
        <w:spacing w:before="60" w:after="6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72B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* - наразі по </w:t>
      </w:r>
      <w:r w:rsidR="00772BA9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772B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ОСББ триває перевірка поданих заявок на відшкодування основних робіт.</w:t>
      </w:r>
    </w:p>
    <w:p w:rsidR="00CE3B96" w:rsidRDefault="00D87642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Загалом у 2021 році ОСББ було залучено </w:t>
      </w:r>
      <w:r w:rsidR="00CE3B96">
        <w:rPr>
          <w:rFonts w:ascii="Times New Roman" w:hAnsi="Times New Roman" w:cs="Times New Roman"/>
          <w:sz w:val="28"/>
          <w:szCs w:val="28"/>
          <w:lang w:val="uk-UA"/>
        </w:rPr>
        <w:t>65 грн інвестицій у вигляді кредитів та власних коштів співмешканців на одну гривню витрачених коштів з обласного бюджету. З передбачених обласним бюджетом 1,5 млн грн на реалізацію Програми у 2021 році освоєно майже 400,0 тис. грн, що становить 26,7% від запланованого. Крім того, серед очікуваних результатів реалізації Програми було залучення до участі у 2021 році 20-ти ОСББ, фактично скористалися обласною Програмою лише 7 ОСББ, що становить 35% від очікуваного.</w:t>
      </w:r>
    </w:p>
    <w:p w:rsidR="00574CA9" w:rsidRDefault="00CE3B96" w:rsidP="008B1882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Насамперед це пов’язано з тим, що під час розробки </w:t>
      </w:r>
      <w:r w:rsidR="00817825"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817825">
        <w:rPr>
          <w:rFonts w:ascii="Times New Roman" w:hAnsi="Times New Roman" w:cs="Times New Roman"/>
          <w:sz w:val="28"/>
          <w:szCs w:val="28"/>
          <w:lang w:val="uk-UA"/>
        </w:rPr>
        <w:t xml:space="preserve">від ОСББ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до Фонду енергоефективності було подано 15 заявок на участь в програмі «ЕНЕРГОДІМ», а на початок 2021 року таких заявок вже було біля 30.</w:t>
      </w:r>
      <w:r w:rsidR="00817825">
        <w:rPr>
          <w:rFonts w:ascii="Times New Roman" w:hAnsi="Times New Roman" w:cs="Times New Roman"/>
          <w:sz w:val="28"/>
          <w:szCs w:val="28"/>
          <w:lang w:val="uk-UA"/>
        </w:rPr>
        <w:t xml:space="preserve"> Проте фактично розпочали реалізацію проєктів лише 11 ОСББ, 13 ОСББ зупинились на стадії розробки проєктів, 14 після проведення енергетичного аудиту та оцінки вартості робіт. Результативні показники реалізації Програми наведено в таблиці 2.</w:t>
      </w:r>
    </w:p>
    <w:p w:rsidR="00817825" w:rsidRPr="005A3BA7" w:rsidRDefault="00817825" w:rsidP="005A3BA7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B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Результативні показники реалізації обласної Програми </w:t>
      </w:r>
      <w:r w:rsidR="005A3BA7" w:rsidRPr="005A3BA7">
        <w:rPr>
          <w:rFonts w:ascii="Times New Roman" w:hAnsi="Times New Roman" w:cs="Times New Roman"/>
          <w:b/>
          <w:sz w:val="28"/>
          <w:szCs w:val="28"/>
          <w:lang w:val="uk-UA"/>
        </w:rPr>
        <w:t>«ЕНЕРГОДІМ » у 2021 </w:t>
      </w:r>
      <w:r w:rsidRPr="005A3BA7">
        <w:rPr>
          <w:rFonts w:ascii="Times New Roman" w:hAnsi="Times New Roman" w:cs="Times New Roman"/>
          <w:b/>
          <w:sz w:val="28"/>
          <w:szCs w:val="28"/>
          <w:lang w:val="uk-UA"/>
        </w:rPr>
        <w:t>році</w:t>
      </w:r>
    </w:p>
    <w:p w:rsidR="008B1882" w:rsidRDefault="00817825" w:rsidP="0081782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17825">
        <w:rPr>
          <w:rFonts w:ascii="Times New Roman" w:hAnsi="Times New Roman" w:cs="Times New Roman"/>
          <w:iCs/>
          <w:sz w:val="28"/>
          <w:szCs w:val="28"/>
          <w:lang w:val="uk-UA"/>
        </w:rPr>
        <w:t>Таблиця 2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1560"/>
        <w:gridCol w:w="1273"/>
        <w:gridCol w:w="1131"/>
      </w:tblGrid>
      <w:tr w:rsidR="00EF7D22" w:rsidTr="00CC2183">
        <w:trPr>
          <w:trHeight w:val="692"/>
        </w:trPr>
        <w:tc>
          <w:tcPr>
            <w:tcW w:w="6232" w:type="dxa"/>
            <w:vAlign w:val="center"/>
          </w:tcPr>
          <w:p w:rsidR="00EF7D22" w:rsidRPr="00CC2183" w:rsidRDefault="00EF7D22" w:rsidP="0081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uk-UA"/>
              </w:rPr>
            </w:pPr>
            <w:r w:rsidRPr="00CC2183">
              <w:rPr>
                <w:rFonts w:ascii="Times New Roman" w:hAnsi="Times New Roman" w:cs="Times New Roman"/>
                <w:b/>
                <w:iCs/>
                <w:lang w:val="uk-UA"/>
              </w:rPr>
              <w:t>Показник</w:t>
            </w:r>
          </w:p>
        </w:tc>
        <w:tc>
          <w:tcPr>
            <w:tcW w:w="1560" w:type="dxa"/>
            <w:vAlign w:val="center"/>
          </w:tcPr>
          <w:p w:rsidR="00EF7D22" w:rsidRPr="00CC2183" w:rsidRDefault="00EF7D22" w:rsidP="0081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uk-UA"/>
              </w:rPr>
            </w:pPr>
            <w:r w:rsidRPr="00CC2183">
              <w:rPr>
                <w:rFonts w:ascii="Times New Roman" w:hAnsi="Times New Roman" w:cs="Times New Roman"/>
                <w:b/>
                <w:iCs/>
                <w:lang w:val="uk-UA"/>
              </w:rPr>
              <w:t>Заплановано</w:t>
            </w:r>
          </w:p>
        </w:tc>
        <w:tc>
          <w:tcPr>
            <w:tcW w:w="1273" w:type="dxa"/>
            <w:vAlign w:val="center"/>
          </w:tcPr>
          <w:p w:rsidR="00EF7D22" w:rsidRPr="00CC2183" w:rsidRDefault="00EF7D22" w:rsidP="0081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uk-UA"/>
              </w:rPr>
            </w:pPr>
            <w:r w:rsidRPr="00CC2183">
              <w:rPr>
                <w:rFonts w:ascii="Times New Roman" w:hAnsi="Times New Roman" w:cs="Times New Roman"/>
                <w:b/>
                <w:iCs/>
                <w:lang w:val="uk-UA"/>
              </w:rPr>
              <w:t>Фактично</w:t>
            </w:r>
          </w:p>
        </w:tc>
        <w:tc>
          <w:tcPr>
            <w:tcW w:w="1131" w:type="dxa"/>
          </w:tcPr>
          <w:p w:rsidR="00367A8B" w:rsidRPr="00CC2183" w:rsidRDefault="00367A8B" w:rsidP="0081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uk-UA"/>
              </w:rPr>
            </w:pPr>
            <w:r w:rsidRPr="00CC2183">
              <w:rPr>
                <w:rFonts w:ascii="Times New Roman" w:hAnsi="Times New Roman" w:cs="Times New Roman"/>
                <w:b/>
                <w:iCs/>
                <w:lang w:val="uk-UA"/>
              </w:rPr>
              <w:t xml:space="preserve">Різниця, </w:t>
            </w:r>
          </w:p>
          <w:p w:rsidR="00EF7D22" w:rsidRPr="00CC2183" w:rsidRDefault="00367A8B" w:rsidP="0081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uk-UA"/>
              </w:rPr>
            </w:pPr>
            <w:r w:rsidRPr="00CC2183">
              <w:rPr>
                <w:rFonts w:ascii="Times New Roman" w:hAnsi="Times New Roman" w:cs="Times New Roman"/>
                <w:b/>
                <w:iCs/>
                <w:lang w:val="uk-UA"/>
              </w:rPr>
              <w:t>(+;</w:t>
            </w:r>
            <w:r w:rsidR="005A3BA7" w:rsidRPr="00CC2183">
              <w:rPr>
                <w:rFonts w:ascii="Times New Roman" w:hAnsi="Times New Roman" w:cs="Times New Roman"/>
                <w:b/>
                <w:iCs/>
                <w:lang w:val="uk-UA"/>
              </w:rPr>
              <w:t xml:space="preserve"> </w:t>
            </w:r>
            <w:r w:rsidRPr="00CC2183">
              <w:rPr>
                <w:rFonts w:ascii="Times New Roman" w:hAnsi="Times New Roman" w:cs="Times New Roman"/>
                <w:b/>
                <w:iCs/>
                <w:lang w:val="uk-UA"/>
              </w:rPr>
              <w:t>-)</w:t>
            </w:r>
          </w:p>
        </w:tc>
      </w:tr>
      <w:tr w:rsidR="00EF7D22" w:rsidTr="00CC2183">
        <w:tc>
          <w:tcPr>
            <w:tcW w:w="6232" w:type="dxa"/>
          </w:tcPr>
          <w:p w:rsidR="00EF7D22" w:rsidRPr="00EF7D22" w:rsidRDefault="00EF7D22" w:rsidP="00051EFE">
            <w:pPr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льк</w:t>
            </w:r>
            <w:proofErr w:type="spellEnd"/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</w:t>
            </w:r>
            <w:proofErr w:type="spellEnd"/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ОСББ, які подали заявку на участь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рограм</w:t>
            </w:r>
            <w:r w:rsidR="0005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«ЕНЕРГОДІМ» Фонду ЕЕ, од</w:t>
            </w:r>
          </w:p>
        </w:tc>
        <w:tc>
          <w:tcPr>
            <w:tcW w:w="1560" w:type="dxa"/>
            <w:vAlign w:val="center"/>
          </w:tcPr>
          <w:p w:rsidR="00EF7D22" w:rsidRPr="00EF7D22" w:rsidRDefault="00EF7D22" w:rsidP="00EF7D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F7D2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1273" w:type="dxa"/>
            <w:vAlign w:val="center"/>
          </w:tcPr>
          <w:p w:rsidR="00EF7D22" w:rsidRPr="00EF7D22" w:rsidRDefault="00EF7D22" w:rsidP="00EF7D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F7D2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35</w:t>
            </w:r>
          </w:p>
        </w:tc>
        <w:tc>
          <w:tcPr>
            <w:tcW w:w="1131" w:type="dxa"/>
            <w:vAlign w:val="center"/>
          </w:tcPr>
          <w:p w:rsidR="00EF7D22" w:rsidRPr="00EF7D22" w:rsidRDefault="00051EFE" w:rsidP="00EF7D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+15</w:t>
            </w:r>
          </w:p>
        </w:tc>
      </w:tr>
      <w:tr w:rsidR="00EF7D22" w:rsidTr="00CC2183">
        <w:tc>
          <w:tcPr>
            <w:tcW w:w="6232" w:type="dxa"/>
          </w:tcPr>
          <w:p w:rsidR="00EF7D22" w:rsidRPr="00EF7D22" w:rsidRDefault="00051EFE" w:rsidP="00EF7D22">
            <w:pPr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Кількість ОСББ, які розпочали реалізацію проєктів, од</w:t>
            </w:r>
          </w:p>
        </w:tc>
        <w:tc>
          <w:tcPr>
            <w:tcW w:w="1560" w:type="dxa"/>
            <w:vAlign w:val="center"/>
          </w:tcPr>
          <w:p w:rsidR="00EF7D22" w:rsidRPr="00EF7D22" w:rsidRDefault="00051EFE" w:rsidP="00EF7D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1273" w:type="dxa"/>
            <w:vAlign w:val="center"/>
          </w:tcPr>
          <w:p w:rsidR="00EF7D22" w:rsidRPr="00EF7D22" w:rsidRDefault="00051EFE" w:rsidP="00EF7D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1131" w:type="dxa"/>
            <w:vAlign w:val="center"/>
          </w:tcPr>
          <w:p w:rsidR="00EF7D22" w:rsidRDefault="00051EFE" w:rsidP="00EF7D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-9</w:t>
            </w:r>
          </w:p>
        </w:tc>
      </w:tr>
      <w:tr w:rsidR="00051EFE" w:rsidTr="00CC2183">
        <w:tc>
          <w:tcPr>
            <w:tcW w:w="6232" w:type="dxa"/>
          </w:tcPr>
          <w:p w:rsidR="00051EFE" w:rsidRPr="00EF7D22" w:rsidRDefault="00051EFE" w:rsidP="00051EFE">
            <w:pPr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льк</w:t>
            </w:r>
            <w:proofErr w:type="spellEnd"/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</w:t>
            </w:r>
            <w:proofErr w:type="spellEnd"/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які прийняли участь в</w:t>
            </w: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обласній П</w:t>
            </w: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EF7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«ЕНЕРГОДІМ», од</w:t>
            </w:r>
          </w:p>
        </w:tc>
        <w:tc>
          <w:tcPr>
            <w:tcW w:w="1560" w:type="dxa"/>
            <w:vAlign w:val="center"/>
          </w:tcPr>
          <w:p w:rsidR="00051EFE" w:rsidRPr="00EF7D22" w:rsidRDefault="00051EFE" w:rsidP="00051EF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1273" w:type="dxa"/>
            <w:vAlign w:val="center"/>
          </w:tcPr>
          <w:p w:rsidR="00051EFE" w:rsidRPr="00EF7D22" w:rsidRDefault="00051EFE" w:rsidP="00051EF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131" w:type="dxa"/>
            <w:vAlign w:val="center"/>
          </w:tcPr>
          <w:p w:rsidR="00051EFE" w:rsidRPr="00EF7D22" w:rsidRDefault="00051EFE" w:rsidP="00051EF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-13</w:t>
            </w:r>
          </w:p>
        </w:tc>
      </w:tr>
      <w:tr w:rsidR="00DD51D0" w:rsidTr="00CC2183">
        <w:tc>
          <w:tcPr>
            <w:tcW w:w="6232" w:type="dxa"/>
          </w:tcPr>
          <w:p w:rsidR="00DD51D0" w:rsidRPr="00EF7D22" w:rsidRDefault="00EA33CC" w:rsidP="00EA33CC">
            <w:pPr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Обсяг фінансування</w:t>
            </w:r>
            <w:r w:rsidR="00DD51D0" w:rsidRPr="005A3B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обласної Програми</w:t>
            </w:r>
            <w:r w:rsidR="00DD51D0" w:rsidRPr="005A3B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тис</w:t>
            </w:r>
            <w:r w:rsidR="00DD51D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  <w:r w:rsidR="00DD51D0" w:rsidRPr="005A3B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560" w:type="dxa"/>
            <w:vAlign w:val="center"/>
          </w:tcPr>
          <w:p w:rsidR="00DD51D0" w:rsidRPr="00EF7D22" w:rsidRDefault="00DD51D0" w:rsidP="00DD51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273" w:type="dxa"/>
            <w:vAlign w:val="center"/>
          </w:tcPr>
          <w:p w:rsidR="00DD51D0" w:rsidRPr="00EF7D22" w:rsidRDefault="00DD51D0" w:rsidP="00DD51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131" w:type="dxa"/>
            <w:vAlign w:val="center"/>
          </w:tcPr>
          <w:p w:rsidR="00DD51D0" w:rsidRDefault="00DD51D0" w:rsidP="00DD51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-2000,0</w:t>
            </w:r>
          </w:p>
        </w:tc>
      </w:tr>
      <w:tr w:rsidR="00DD51D0" w:rsidTr="00CC2183">
        <w:tc>
          <w:tcPr>
            <w:tcW w:w="6232" w:type="dxa"/>
          </w:tcPr>
          <w:p w:rsidR="00DD51D0" w:rsidRPr="00EF7D22" w:rsidRDefault="00772BA9" w:rsidP="00772BA9">
            <w:pPr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r w:rsidR="00DD51D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рофінансовано з обласного бюджету,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%</w:t>
            </w:r>
          </w:p>
        </w:tc>
        <w:tc>
          <w:tcPr>
            <w:tcW w:w="1560" w:type="dxa"/>
            <w:vAlign w:val="center"/>
          </w:tcPr>
          <w:p w:rsidR="00DD51D0" w:rsidRPr="00EF7D22" w:rsidRDefault="00DD51D0" w:rsidP="00DD51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273" w:type="dxa"/>
            <w:vAlign w:val="center"/>
          </w:tcPr>
          <w:p w:rsidR="00DD51D0" w:rsidRPr="00EF7D22" w:rsidRDefault="00DD51D0" w:rsidP="00DD51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399,2</w:t>
            </w:r>
          </w:p>
        </w:tc>
        <w:tc>
          <w:tcPr>
            <w:tcW w:w="1131" w:type="dxa"/>
            <w:vAlign w:val="center"/>
          </w:tcPr>
          <w:p w:rsidR="00DD51D0" w:rsidRDefault="00DD51D0" w:rsidP="00DD51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26,7</w:t>
            </w:r>
          </w:p>
        </w:tc>
      </w:tr>
      <w:tr w:rsidR="00DD51D0" w:rsidTr="00CC2183">
        <w:tc>
          <w:tcPr>
            <w:tcW w:w="6232" w:type="dxa"/>
          </w:tcPr>
          <w:p w:rsidR="00DD51D0" w:rsidRPr="00EF7D22" w:rsidRDefault="00EA33CC" w:rsidP="00DD51D0">
            <w:pPr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</w:t>
            </w:r>
            <w:r w:rsidR="00DD51D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корочення споживання енергоресурсів, %</w:t>
            </w:r>
          </w:p>
        </w:tc>
        <w:tc>
          <w:tcPr>
            <w:tcW w:w="1560" w:type="dxa"/>
            <w:vAlign w:val="center"/>
          </w:tcPr>
          <w:p w:rsidR="00DD51D0" w:rsidRPr="00EF7D22" w:rsidRDefault="00DD51D0" w:rsidP="00DD51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1273" w:type="dxa"/>
            <w:vAlign w:val="center"/>
          </w:tcPr>
          <w:p w:rsidR="00DD51D0" w:rsidRPr="00EF7D22" w:rsidRDefault="00DD51D0" w:rsidP="00DD51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45</w:t>
            </w:r>
          </w:p>
        </w:tc>
        <w:tc>
          <w:tcPr>
            <w:tcW w:w="1131" w:type="dxa"/>
            <w:vAlign w:val="center"/>
          </w:tcPr>
          <w:p w:rsidR="00DD51D0" w:rsidRDefault="00DD51D0" w:rsidP="00DD51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25 </w:t>
            </w:r>
          </w:p>
        </w:tc>
      </w:tr>
    </w:tbl>
    <w:p w:rsidR="0041700A" w:rsidRPr="002049E8" w:rsidRDefault="00EA33CC" w:rsidP="004916A2">
      <w:pPr>
        <w:pStyle w:val="af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2049E8">
        <w:rPr>
          <w:rFonts w:eastAsiaTheme="minorHAnsi"/>
          <w:sz w:val="28"/>
          <w:szCs w:val="28"/>
          <w:lang w:val="uk-UA" w:eastAsia="en-US"/>
        </w:rPr>
        <w:t>Основною метою Програми є скорочення споживання енергоресурсів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 xml:space="preserve"> будівл</w:t>
      </w:r>
      <w:r w:rsidR="00772BA9">
        <w:rPr>
          <w:rFonts w:eastAsiaTheme="minorHAnsi"/>
          <w:sz w:val="28"/>
          <w:szCs w:val="28"/>
          <w:lang w:val="uk-UA" w:eastAsia="en-US"/>
        </w:rPr>
        <w:t>ями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2049E8">
        <w:rPr>
          <w:rFonts w:eastAsiaTheme="minorHAnsi"/>
          <w:sz w:val="28"/>
          <w:szCs w:val="28"/>
          <w:lang w:val="uk-UA" w:eastAsia="en-US"/>
        </w:rPr>
        <w:t>підвищення комфорту проживання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 xml:space="preserve"> мешканців</w:t>
      </w:r>
      <w:r w:rsidRPr="002049E8">
        <w:rPr>
          <w:rFonts w:eastAsiaTheme="minorHAnsi"/>
          <w:sz w:val="28"/>
          <w:szCs w:val="28"/>
          <w:lang w:val="uk-UA" w:eastAsia="en-US"/>
        </w:rPr>
        <w:t>, поліпшення зовнішнього вигляду будинк</w:t>
      </w:r>
      <w:r w:rsidR="00772BA9">
        <w:rPr>
          <w:rFonts w:eastAsiaTheme="minorHAnsi"/>
          <w:sz w:val="28"/>
          <w:szCs w:val="28"/>
          <w:lang w:val="uk-UA" w:eastAsia="en-US"/>
        </w:rPr>
        <w:t>ів</w:t>
      </w:r>
      <w:r w:rsidRPr="002049E8">
        <w:rPr>
          <w:rFonts w:eastAsiaTheme="minorHAnsi"/>
          <w:sz w:val="28"/>
          <w:szCs w:val="28"/>
          <w:lang w:val="uk-UA" w:eastAsia="en-US"/>
        </w:rPr>
        <w:t>, підвищення вартості нерухомості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>, зменшення сум у платіжках за тепло</w:t>
      </w:r>
      <w:r w:rsidRPr="002049E8">
        <w:rPr>
          <w:rFonts w:eastAsiaTheme="minorHAnsi"/>
          <w:sz w:val="28"/>
          <w:szCs w:val="28"/>
          <w:lang w:val="uk-UA" w:eastAsia="en-US"/>
        </w:rPr>
        <w:t xml:space="preserve">. 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>Таких результатів</w:t>
      </w:r>
      <w:r w:rsidRPr="002049E8">
        <w:rPr>
          <w:rFonts w:eastAsiaTheme="minorHAnsi"/>
          <w:sz w:val="28"/>
          <w:szCs w:val="28"/>
          <w:lang w:val="uk-UA" w:eastAsia="en-US"/>
        </w:rPr>
        <w:t xml:space="preserve"> 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>досягнуто в будинках, які завершили комплекс робіт з термомодернізації.</w:t>
      </w:r>
      <w:r w:rsidR="002049E8">
        <w:rPr>
          <w:rFonts w:eastAsiaTheme="minorHAnsi"/>
          <w:sz w:val="28"/>
          <w:szCs w:val="28"/>
          <w:lang w:val="uk-UA" w:eastAsia="en-US"/>
        </w:rPr>
        <w:t xml:space="preserve"> 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 xml:space="preserve">Позитивним прикладом є </w:t>
      </w:r>
      <w:proofErr w:type="spellStart"/>
      <w:r w:rsidR="0041700A" w:rsidRPr="002049E8">
        <w:rPr>
          <w:rFonts w:eastAsiaTheme="minorHAnsi"/>
          <w:sz w:val="28"/>
          <w:szCs w:val="28"/>
          <w:lang w:val="uk-UA" w:eastAsia="en-US"/>
        </w:rPr>
        <w:t>термомодернізовані</w:t>
      </w:r>
      <w:proofErr w:type="spellEnd"/>
      <w:r w:rsidR="0041700A" w:rsidRPr="002049E8">
        <w:rPr>
          <w:rFonts w:eastAsiaTheme="minorHAnsi"/>
          <w:sz w:val="28"/>
          <w:szCs w:val="28"/>
          <w:lang w:val="uk-UA" w:eastAsia="en-US"/>
        </w:rPr>
        <w:t xml:space="preserve"> будинки </w:t>
      </w:r>
      <w:r w:rsidRPr="002049E8">
        <w:rPr>
          <w:rFonts w:eastAsiaTheme="minorHAnsi"/>
          <w:sz w:val="28"/>
          <w:szCs w:val="28"/>
          <w:lang w:val="uk-UA" w:eastAsia="en-US"/>
        </w:rPr>
        <w:t>у Прилуках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 xml:space="preserve"> зокрема: </w:t>
      </w:r>
      <w:r w:rsidRPr="002049E8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EA33CC" w:rsidRPr="002049E8" w:rsidRDefault="0041700A" w:rsidP="004916A2">
      <w:pPr>
        <w:pStyle w:val="af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2049E8">
        <w:rPr>
          <w:rFonts w:eastAsiaTheme="minorHAnsi"/>
          <w:sz w:val="28"/>
          <w:szCs w:val="28"/>
          <w:lang w:val="uk-UA" w:eastAsia="en-US"/>
        </w:rPr>
        <w:t xml:space="preserve">у 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>40-річн</w:t>
      </w:r>
      <w:r w:rsidRPr="002049E8">
        <w:rPr>
          <w:rFonts w:eastAsiaTheme="minorHAnsi"/>
          <w:sz w:val="28"/>
          <w:szCs w:val="28"/>
          <w:lang w:val="uk-UA" w:eastAsia="en-US"/>
        </w:rPr>
        <w:t>ій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EA33CC" w:rsidRPr="002049E8">
        <w:rPr>
          <w:rFonts w:eastAsiaTheme="minorHAnsi"/>
          <w:sz w:val="28"/>
          <w:szCs w:val="28"/>
          <w:lang w:val="uk-UA" w:eastAsia="en-US"/>
        </w:rPr>
        <w:t>п’ятиповерхі</w:t>
      </w:r>
      <w:r w:rsidRPr="002049E8">
        <w:rPr>
          <w:rFonts w:eastAsiaTheme="minorHAnsi"/>
          <w:sz w:val="28"/>
          <w:szCs w:val="28"/>
          <w:lang w:val="uk-UA" w:eastAsia="en-US"/>
        </w:rPr>
        <w:t>ці</w:t>
      </w:r>
      <w:proofErr w:type="spellEnd"/>
      <w:r w:rsidRPr="002049E8">
        <w:rPr>
          <w:rFonts w:eastAsiaTheme="minorHAnsi"/>
          <w:sz w:val="28"/>
          <w:szCs w:val="28"/>
          <w:lang w:val="uk-UA" w:eastAsia="en-US"/>
        </w:rPr>
        <w:t xml:space="preserve"> 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>ОСББ</w:t>
      </w:r>
      <w:r w:rsidR="002049E8" w:rsidRPr="002049E8">
        <w:rPr>
          <w:rFonts w:eastAsiaTheme="minorHAnsi"/>
          <w:sz w:val="28"/>
          <w:szCs w:val="28"/>
          <w:lang w:val="uk-UA" w:eastAsia="en-US"/>
        </w:rPr>
        <w:t xml:space="preserve"> «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>Земська 39</w:t>
      </w:r>
      <w:r w:rsidR="002049E8" w:rsidRPr="002049E8">
        <w:rPr>
          <w:rFonts w:eastAsiaTheme="minorHAnsi"/>
          <w:sz w:val="28"/>
          <w:szCs w:val="28"/>
          <w:lang w:val="uk-UA" w:eastAsia="en-US"/>
        </w:rPr>
        <w:t>»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2049E8">
        <w:rPr>
          <w:rFonts w:eastAsiaTheme="minorHAnsi"/>
          <w:sz w:val="28"/>
          <w:szCs w:val="28"/>
          <w:lang w:val="uk-UA" w:eastAsia="en-US"/>
        </w:rPr>
        <w:t>м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>ешканці вже сплачують на 40-50% менше коштів за послуги з опалення у порівнянні з попередніми аналогічними періодами до модернізації.</w:t>
      </w:r>
      <w:r w:rsidRPr="002049E8">
        <w:rPr>
          <w:rFonts w:eastAsiaTheme="minorHAnsi"/>
          <w:sz w:val="28"/>
          <w:szCs w:val="28"/>
          <w:lang w:val="uk-UA" w:eastAsia="en-US"/>
        </w:rPr>
        <w:t xml:space="preserve"> 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Для порівняння, вартість опалення трикімнатної квартири у </w:t>
      </w:r>
      <w:r w:rsidR="00772BA9">
        <w:rPr>
          <w:rFonts w:eastAsiaTheme="minorHAnsi"/>
          <w:sz w:val="28"/>
          <w:szCs w:val="28"/>
          <w:lang w:val="uk-UA" w:eastAsia="en-US"/>
        </w:rPr>
        <w:t>2020 році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станови</w:t>
      </w:r>
      <w:r w:rsidR="00772BA9">
        <w:rPr>
          <w:rFonts w:eastAsiaTheme="minorHAnsi"/>
          <w:sz w:val="28"/>
          <w:szCs w:val="28"/>
          <w:lang w:val="uk-UA" w:eastAsia="en-US"/>
        </w:rPr>
        <w:t>ла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3800 грн, </w:t>
      </w:r>
      <w:r w:rsidR="00772BA9">
        <w:rPr>
          <w:rFonts w:eastAsiaTheme="minorHAnsi"/>
          <w:sz w:val="28"/>
          <w:szCs w:val="28"/>
          <w:lang w:val="uk-UA" w:eastAsia="en-US"/>
        </w:rPr>
        <w:t>наразі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– 1900 грн. Тобто, 50% чистої економії. Також </w:t>
      </w:r>
      <w:r w:rsidR="00772BA9">
        <w:rPr>
          <w:rFonts w:eastAsiaTheme="minorHAnsi"/>
          <w:sz w:val="28"/>
          <w:szCs w:val="28"/>
          <w:lang w:val="uk-UA" w:eastAsia="en-US"/>
        </w:rPr>
        <w:t>покращився температурний режим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у квартирах, у середньому </w:t>
      </w:r>
      <w:r w:rsidR="004916A2">
        <w:rPr>
          <w:rFonts w:eastAsiaTheme="minorHAnsi"/>
          <w:sz w:val="28"/>
          <w:szCs w:val="28"/>
          <w:lang w:val="uk-UA" w:eastAsia="en-US"/>
        </w:rPr>
        <w:t xml:space="preserve">до 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>20°C тепла</w:t>
      </w:r>
      <w:r w:rsidR="004916A2">
        <w:rPr>
          <w:rFonts w:eastAsiaTheme="minorHAnsi"/>
          <w:sz w:val="28"/>
          <w:szCs w:val="28"/>
          <w:lang w:val="uk-UA" w:eastAsia="en-US"/>
        </w:rPr>
        <w:t>;</w:t>
      </w:r>
    </w:p>
    <w:p w:rsidR="002049E8" w:rsidRPr="002049E8" w:rsidRDefault="002049E8" w:rsidP="004916A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2049E8">
        <w:rPr>
          <w:rFonts w:eastAsiaTheme="minorHAnsi"/>
          <w:sz w:val="28"/>
          <w:szCs w:val="28"/>
          <w:lang w:val="uk-UA" w:eastAsia="en-US"/>
        </w:rPr>
        <w:t>у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 xml:space="preserve"> 63-річн</w:t>
      </w:r>
      <w:r w:rsidRPr="002049E8">
        <w:rPr>
          <w:rFonts w:eastAsiaTheme="minorHAnsi"/>
          <w:sz w:val="28"/>
          <w:szCs w:val="28"/>
          <w:lang w:val="uk-UA" w:eastAsia="en-US"/>
        </w:rPr>
        <w:t>ій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41700A" w:rsidRPr="002049E8">
        <w:rPr>
          <w:rFonts w:eastAsiaTheme="minorHAnsi"/>
          <w:sz w:val="28"/>
          <w:szCs w:val="28"/>
          <w:lang w:val="uk-UA" w:eastAsia="en-US"/>
        </w:rPr>
        <w:t>триповерхів</w:t>
      </w:r>
      <w:r w:rsidRPr="002049E8">
        <w:rPr>
          <w:rFonts w:eastAsiaTheme="minorHAnsi"/>
          <w:sz w:val="28"/>
          <w:szCs w:val="28"/>
          <w:lang w:val="uk-UA" w:eastAsia="en-US"/>
        </w:rPr>
        <w:t>ці</w:t>
      </w:r>
      <w:proofErr w:type="spellEnd"/>
      <w:r w:rsidRPr="002049E8">
        <w:rPr>
          <w:rFonts w:eastAsiaTheme="minorHAnsi"/>
          <w:sz w:val="28"/>
          <w:szCs w:val="28"/>
          <w:lang w:val="uk-UA" w:eastAsia="en-US"/>
        </w:rPr>
        <w:t xml:space="preserve"> ОСББ «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>Героїв авіаторів 62</w:t>
      </w:r>
      <w:r w:rsidRPr="002049E8">
        <w:rPr>
          <w:rFonts w:eastAsiaTheme="minorHAnsi"/>
          <w:sz w:val="28"/>
          <w:szCs w:val="28"/>
          <w:lang w:val="uk-UA" w:eastAsia="en-US"/>
        </w:rPr>
        <w:t>»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2049E8">
        <w:rPr>
          <w:rFonts w:eastAsiaTheme="minorHAnsi"/>
          <w:sz w:val="28"/>
          <w:szCs w:val="28"/>
          <w:lang w:val="uk-UA" w:eastAsia="en-US"/>
        </w:rPr>
        <w:t xml:space="preserve">яку </w:t>
      </w:r>
      <w:r w:rsidR="0041700A" w:rsidRPr="002049E8">
        <w:rPr>
          <w:rFonts w:eastAsiaTheme="minorHAnsi"/>
          <w:sz w:val="28"/>
          <w:szCs w:val="28"/>
          <w:lang w:val="uk-UA" w:eastAsia="en-US"/>
        </w:rPr>
        <w:t>модернізовано за програмою “ЕНЕРГОДІМ</w:t>
      </w:r>
      <w:r w:rsidRPr="002049E8">
        <w:rPr>
          <w:rFonts w:eastAsiaTheme="minorHAnsi"/>
          <w:sz w:val="28"/>
          <w:szCs w:val="28"/>
          <w:lang w:val="uk-UA" w:eastAsia="en-US"/>
        </w:rPr>
        <w:t>” встановлено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індивідуальне опалення і </w:t>
      </w:r>
      <w:r w:rsidRPr="002049E8">
        <w:rPr>
          <w:rFonts w:eastAsiaTheme="minorHAnsi"/>
          <w:sz w:val="28"/>
          <w:szCs w:val="28"/>
          <w:lang w:val="uk-UA" w:eastAsia="en-US"/>
        </w:rPr>
        <w:t>зараз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споживання однієї квартири складає близько 50 м</w:t>
      </w:r>
      <w:r w:rsidR="00EA33CC" w:rsidRPr="002049E8">
        <w:rPr>
          <w:rFonts w:eastAsiaTheme="minorHAnsi"/>
          <w:sz w:val="28"/>
          <w:szCs w:val="28"/>
          <w:vertAlign w:val="superscript"/>
          <w:lang w:val="uk-UA" w:eastAsia="en-US"/>
        </w:rPr>
        <w:t>3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> </w:t>
      </w:r>
      <w:r w:rsidRPr="002049E8">
        <w:rPr>
          <w:rFonts w:eastAsiaTheme="minorHAnsi"/>
          <w:sz w:val="28"/>
          <w:szCs w:val="28"/>
          <w:lang w:val="uk-UA" w:eastAsia="en-US"/>
        </w:rPr>
        <w:t xml:space="preserve">природного газу 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на місяць, раніше, до 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lastRenderedPageBreak/>
        <w:t>енергомодернізації було 120 – 200 м</w:t>
      </w:r>
      <w:r w:rsidR="00EA33CC" w:rsidRPr="002049E8">
        <w:rPr>
          <w:rFonts w:eastAsiaTheme="minorHAnsi"/>
          <w:sz w:val="28"/>
          <w:szCs w:val="28"/>
          <w:vertAlign w:val="superscript"/>
          <w:lang w:val="uk-UA" w:eastAsia="en-US"/>
        </w:rPr>
        <w:t>3</w:t>
      </w:r>
      <w:r w:rsidRPr="002049E8">
        <w:rPr>
          <w:rFonts w:eastAsiaTheme="minorHAnsi"/>
          <w:sz w:val="28"/>
          <w:szCs w:val="28"/>
          <w:lang w:val="uk-UA" w:eastAsia="en-US"/>
        </w:rPr>
        <w:t>,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2049E8">
        <w:rPr>
          <w:rFonts w:eastAsiaTheme="minorHAnsi"/>
          <w:sz w:val="28"/>
          <w:szCs w:val="28"/>
          <w:lang w:val="uk-UA" w:eastAsia="en-US"/>
        </w:rPr>
        <w:t>а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 xml:space="preserve"> температура у квартирах тримається близько 21 </w:t>
      </w:r>
      <w:proofErr w:type="spellStart"/>
      <w:r w:rsidR="00EA33CC" w:rsidRPr="002049E8">
        <w:rPr>
          <w:rFonts w:eastAsiaTheme="minorHAnsi"/>
          <w:sz w:val="28"/>
          <w:szCs w:val="28"/>
          <w:vertAlign w:val="superscript"/>
          <w:lang w:val="uk-UA" w:eastAsia="en-US"/>
        </w:rPr>
        <w:t>о</w:t>
      </w:r>
      <w:r w:rsidR="00EA33CC" w:rsidRPr="002049E8">
        <w:rPr>
          <w:rFonts w:eastAsiaTheme="minorHAnsi"/>
          <w:sz w:val="28"/>
          <w:szCs w:val="28"/>
          <w:lang w:val="uk-UA" w:eastAsia="en-US"/>
        </w:rPr>
        <w:t>С</w:t>
      </w:r>
      <w:proofErr w:type="spellEnd"/>
      <w:r w:rsidR="00EA33CC" w:rsidRPr="002049E8">
        <w:rPr>
          <w:rFonts w:eastAsiaTheme="minorHAnsi"/>
          <w:sz w:val="28"/>
          <w:szCs w:val="28"/>
          <w:lang w:val="uk-UA" w:eastAsia="en-US"/>
        </w:rPr>
        <w:t>. </w:t>
      </w:r>
    </w:p>
    <w:p w:rsidR="004916A2" w:rsidRPr="004916A2" w:rsidRDefault="00EA33CC" w:rsidP="004916A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2049E8">
        <w:rPr>
          <w:rFonts w:eastAsiaTheme="minorHAnsi"/>
          <w:sz w:val="28"/>
          <w:szCs w:val="28"/>
          <w:lang w:val="uk-UA" w:eastAsia="en-US"/>
        </w:rPr>
        <w:t xml:space="preserve">Тепер </w:t>
      </w:r>
      <w:r w:rsidR="004916A2">
        <w:rPr>
          <w:rFonts w:eastAsiaTheme="minorHAnsi"/>
          <w:sz w:val="28"/>
          <w:szCs w:val="28"/>
          <w:lang w:val="uk-UA" w:eastAsia="en-US"/>
        </w:rPr>
        <w:t>с</w:t>
      </w:r>
      <w:r w:rsidRPr="002049E8">
        <w:rPr>
          <w:rFonts w:eastAsiaTheme="minorHAnsi"/>
          <w:sz w:val="28"/>
          <w:szCs w:val="28"/>
          <w:lang w:val="uk-UA" w:eastAsia="en-US"/>
        </w:rPr>
        <w:t xml:space="preserve">піввласники </w:t>
      </w:r>
      <w:r w:rsidR="002049E8">
        <w:rPr>
          <w:rFonts w:eastAsiaTheme="minorHAnsi"/>
          <w:sz w:val="28"/>
          <w:szCs w:val="28"/>
          <w:lang w:val="uk-UA" w:eastAsia="en-US"/>
        </w:rPr>
        <w:t xml:space="preserve">проживають </w:t>
      </w:r>
      <w:r w:rsidR="00CA0B96">
        <w:rPr>
          <w:rFonts w:eastAsiaTheme="minorHAnsi"/>
          <w:sz w:val="28"/>
          <w:szCs w:val="28"/>
          <w:lang w:val="uk-UA" w:eastAsia="en-US"/>
        </w:rPr>
        <w:t xml:space="preserve">в комфортних, оновлених будинках і </w:t>
      </w:r>
      <w:r w:rsidR="002049E8">
        <w:rPr>
          <w:rFonts w:eastAsiaTheme="minorHAnsi"/>
          <w:sz w:val="28"/>
          <w:szCs w:val="28"/>
          <w:lang w:val="uk-UA" w:eastAsia="en-US"/>
        </w:rPr>
        <w:t xml:space="preserve">мають змогу </w:t>
      </w:r>
      <w:r w:rsidR="00CA0B96">
        <w:rPr>
          <w:rFonts w:eastAsiaTheme="minorHAnsi"/>
          <w:sz w:val="28"/>
          <w:szCs w:val="28"/>
          <w:lang w:val="uk-UA" w:eastAsia="en-US"/>
        </w:rPr>
        <w:t>виплачувати кредитні кошти за рахунок отриманої економії в тому числі  отримуючи фінансову підтримку завдяки дії обласної Програм</w:t>
      </w:r>
      <w:r w:rsidR="004916A2">
        <w:rPr>
          <w:rFonts w:eastAsiaTheme="minorHAnsi"/>
          <w:sz w:val="28"/>
          <w:szCs w:val="28"/>
          <w:lang w:val="uk-UA" w:eastAsia="en-US"/>
        </w:rPr>
        <w:t>и.</w:t>
      </w:r>
    </w:p>
    <w:p w:rsidR="00A0545C" w:rsidRPr="002049E8" w:rsidRDefault="00A32586" w:rsidP="004916A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545C" w:rsidRPr="002049E8" w:rsidSect="007A34EE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82"/>
    <w:rsid w:val="00051EFE"/>
    <w:rsid w:val="0009308C"/>
    <w:rsid w:val="001269FE"/>
    <w:rsid w:val="00185E4D"/>
    <w:rsid w:val="001C1D31"/>
    <w:rsid w:val="001D3140"/>
    <w:rsid w:val="002049E8"/>
    <w:rsid w:val="0028087F"/>
    <w:rsid w:val="002820CE"/>
    <w:rsid w:val="00334755"/>
    <w:rsid w:val="00367A8B"/>
    <w:rsid w:val="00372277"/>
    <w:rsid w:val="00380976"/>
    <w:rsid w:val="00392CEF"/>
    <w:rsid w:val="003963B4"/>
    <w:rsid w:val="003D418E"/>
    <w:rsid w:val="0041700A"/>
    <w:rsid w:val="004916A2"/>
    <w:rsid w:val="004E18DB"/>
    <w:rsid w:val="00574CA9"/>
    <w:rsid w:val="005A3BA7"/>
    <w:rsid w:val="00634376"/>
    <w:rsid w:val="006D4138"/>
    <w:rsid w:val="007456E1"/>
    <w:rsid w:val="00772BA9"/>
    <w:rsid w:val="007A34EE"/>
    <w:rsid w:val="00817825"/>
    <w:rsid w:val="0083573E"/>
    <w:rsid w:val="008B1882"/>
    <w:rsid w:val="00945BCE"/>
    <w:rsid w:val="00A32586"/>
    <w:rsid w:val="00A7423E"/>
    <w:rsid w:val="00AA06A1"/>
    <w:rsid w:val="00B63578"/>
    <w:rsid w:val="00B77B80"/>
    <w:rsid w:val="00B91285"/>
    <w:rsid w:val="00BF2DF9"/>
    <w:rsid w:val="00C26BD0"/>
    <w:rsid w:val="00CA0B96"/>
    <w:rsid w:val="00CC2183"/>
    <w:rsid w:val="00CE3B96"/>
    <w:rsid w:val="00D02801"/>
    <w:rsid w:val="00D84D44"/>
    <w:rsid w:val="00D87642"/>
    <w:rsid w:val="00DD51D0"/>
    <w:rsid w:val="00E0118F"/>
    <w:rsid w:val="00EA33CC"/>
    <w:rsid w:val="00EC3478"/>
    <w:rsid w:val="00EF7D22"/>
    <w:rsid w:val="00F0073F"/>
    <w:rsid w:val="00F01861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95A1-7577-4EA5-B90D-3474539D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82"/>
    <w:pPr>
      <w:spacing w:after="12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88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rsid w:val="008B18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8B1882"/>
    <w:pPr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8B1882"/>
  </w:style>
  <w:style w:type="paragraph" w:customStyle="1" w:styleId="rtejustify">
    <w:name w:val="rtejustify"/>
    <w:basedOn w:val="a"/>
    <w:rsid w:val="00185E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74C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74CA9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574C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4CA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574CA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4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74CA9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1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A33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EA33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5;&#1053;&#1045;&#1056;&#1043;&#1054;&#1044;&#1030;&#1052;\&#1060;&#1086;&#1085;&#1076;\&#1058;&#1072;&#1073;&#1083;&#1080;&#1094;&#1103;%20&#1079;&#1072;&#1103;&#1074;&#1086;&#1082;%20%20&#1074;&#1110;&#1076;%20&#1084;.&#1063;&#1077;&#1088;&#1085;&#1110;&#1075;&#1110;&#1074;%20&#1087;&#1086;%20&#1060;&#1045;&#1045;%20&#1085;&#1072;%2001.01.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5;&#1053;&#1045;&#1056;&#1043;&#1054;&#1044;&#1030;&#1052;\&#1060;&#1086;&#1085;&#1076;\&#1058;&#1072;&#1073;&#1083;&#1080;&#1094;&#1103;%20&#1079;&#1072;&#1103;&#1074;&#1086;&#1082;%20%20&#1074;&#1110;&#1076;%20&#1084;.&#1063;&#1077;&#1088;&#1085;&#1110;&#1075;&#1110;&#1074;%20&#1087;&#1086;%20&#1060;&#1045;&#1045;%20&#1085;&#1072;%2001.01.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Вартість проєктів та суми залучених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ОСББ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кредитів, тис. грн </a:t>
            </a:r>
          </a:p>
        </c:rich>
      </c:tx>
      <c:layout>
        <c:manualLayout>
          <c:xMode val="edge"/>
          <c:yMode val="edge"/>
          <c:x val="0.16349321508780473"/>
          <c:y val="2.14400571734857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Вартість проєкту, тис. грн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Лист3!$A$2:$A$8</c:f>
              <c:strCache>
                <c:ptCount val="7"/>
                <c:pt idx="0">
                  <c:v>ОСББ «Озерне 23»</c:v>
                </c:pt>
                <c:pt idx="1">
                  <c:v>ОСББ«Наш дім-36»</c:v>
                </c:pt>
                <c:pt idx="2">
                  <c:v>ОСББ «Земська 39»</c:v>
                </c:pt>
                <c:pt idx="3">
                  <c:v>ОСББ«Героїв Авіаторів 62»</c:v>
                </c:pt>
                <c:pt idx="4">
                  <c:v>ОСББ«Героїв Авіаторів 80»</c:v>
                </c:pt>
                <c:pt idx="5">
                  <c:v>ОСББ «Святомиколаївське»</c:v>
                </c:pt>
                <c:pt idx="6">
                  <c:v>ОСББ«Щаслива оселя 38»</c:v>
                </c:pt>
              </c:strCache>
            </c:strRef>
          </c:cat>
          <c:val>
            <c:numRef>
              <c:f>Лист3!$B$2:$B$8</c:f>
              <c:numCache>
                <c:formatCode>#,##0.0_ ;\-#,##0.0\ </c:formatCode>
                <c:ptCount val="7"/>
                <c:pt idx="0">
                  <c:v>5541.4</c:v>
                </c:pt>
                <c:pt idx="1">
                  <c:v>1847.6</c:v>
                </c:pt>
                <c:pt idx="2">
                  <c:v>4237</c:v>
                </c:pt>
                <c:pt idx="3">
                  <c:v>4337.8999999999996</c:v>
                </c:pt>
                <c:pt idx="4">
                  <c:v>4785.3</c:v>
                </c:pt>
                <c:pt idx="5">
                  <c:v>4382.5</c:v>
                </c:pt>
                <c:pt idx="6">
                  <c:v>836.5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49-4E9E-801E-3B64560484D9}"/>
            </c:ext>
          </c:extLst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Сума кредиту, тис. грн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Лист3!$A$2:$A$8</c:f>
              <c:strCache>
                <c:ptCount val="7"/>
                <c:pt idx="0">
                  <c:v>ОСББ «Озерне 23»</c:v>
                </c:pt>
                <c:pt idx="1">
                  <c:v>ОСББ«Наш дім-36»</c:v>
                </c:pt>
                <c:pt idx="2">
                  <c:v>ОСББ «Земська 39»</c:v>
                </c:pt>
                <c:pt idx="3">
                  <c:v>ОСББ«Героїв Авіаторів 62»</c:v>
                </c:pt>
                <c:pt idx="4">
                  <c:v>ОСББ«Героїв Авіаторів 80»</c:v>
                </c:pt>
                <c:pt idx="5">
                  <c:v>ОСББ «Святомиколаївське»</c:v>
                </c:pt>
                <c:pt idx="6">
                  <c:v>ОСББ«Щаслива оселя 38»</c:v>
                </c:pt>
              </c:strCache>
            </c:strRef>
          </c:cat>
          <c:val>
            <c:numRef>
              <c:f>Лист3!$C$2:$C$8</c:f>
              <c:numCache>
                <c:formatCode>#,##0.0_ ;\-#,##0.0\ </c:formatCode>
                <c:ptCount val="7"/>
                <c:pt idx="0">
                  <c:v>1471</c:v>
                </c:pt>
                <c:pt idx="1">
                  <c:v>550</c:v>
                </c:pt>
                <c:pt idx="2">
                  <c:v>2917.86</c:v>
                </c:pt>
                <c:pt idx="3">
                  <c:v>1256.5</c:v>
                </c:pt>
                <c:pt idx="4">
                  <c:v>1197.7</c:v>
                </c:pt>
                <c:pt idx="5">
                  <c:v>1558.5</c:v>
                </c:pt>
                <c:pt idx="6">
                  <c:v>444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49-4E9E-801E-3B64560484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17329304"/>
        <c:axId val="417338320"/>
      </c:barChart>
      <c:catAx>
        <c:axId val="417329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17338320"/>
        <c:crosses val="autoZero"/>
        <c:auto val="1"/>
        <c:lblAlgn val="ctr"/>
        <c:lblOffset val="100"/>
        <c:noMultiLvlLbl val="0"/>
      </c:catAx>
      <c:valAx>
        <c:axId val="417338320"/>
        <c:scaling>
          <c:orientation val="minMax"/>
        </c:scaling>
        <c:delete val="1"/>
        <c:axPos val="b"/>
        <c:numFmt formatCode="#,##0.0_ ;\-#,##0.0\ " sourceLinked="1"/>
        <c:majorTickMark val="none"/>
        <c:minorTickMark val="none"/>
        <c:tickLblPos val="nextTo"/>
        <c:crossAx val="417329304"/>
        <c:crosses val="autoZero"/>
        <c:crossBetween val="between"/>
        <c:majorUnit val="100"/>
        <c:minorUnit val="1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044346569705799"/>
          <c:y val="0.36150675301878865"/>
          <c:w val="0.2475960040527676"/>
          <c:h val="0.24212092347410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6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Нараховані відсотки по кредитах та відшкодовання,</a:t>
            </a: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тис. грн</a:t>
            </a:r>
            <a:r>
              <a:rPr lang="ru-RU" sz="16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5.8893488687488574E-2"/>
          <c:y val="0.1790079079798706"/>
          <c:w val="0.74057533262530151"/>
          <c:h val="0.485541189989640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Лист3!$E$1</c:f>
              <c:strCache>
                <c:ptCount val="1"/>
                <c:pt idx="0">
                  <c:v>Відшкодування з обласного бюджету, тис. грн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1797090051120732E-2"/>
                  <c:y val="3.59453630481667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93A-4642-976D-65A7DFE8960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830908375933936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93A-4642-976D-65A7DFE8960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8647267007471485E-3"/>
                  <c:y val="-6.589907098328105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93A-4642-976D-65A7DFE8960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323633503736462E-3"/>
                  <c:y val="-6.589907098328105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93A-4642-976D-65A7DFE8960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830908375933936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93A-4642-976D-65A7DFE8960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9661816751867871E-3"/>
                  <c:y val="1.43781452192667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93A-4642-976D-65A7DFE89609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Лист3!$A$2:$A$8</c:f>
              <c:strCache>
                <c:ptCount val="7"/>
                <c:pt idx="0">
                  <c:v>ОСББ «Озерне 23»</c:v>
                </c:pt>
                <c:pt idx="1">
                  <c:v>ОСББ«Наш дім-36»</c:v>
                </c:pt>
                <c:pt idx="2">
                  <c:v>ОСББ «Земська 39»</c:v>
                </c:pt>
                <c:pt idx="3">
                  <c:v>ОСББ«Героїв Авіаторів 62»</c:v>
                </c:pt>
                <c:pt idx="4">
                  <c:v>ОСББ«Героїв Авіаторів 80»</c:v>
                </c:pt>
                <c:pt idx="5">
                  <c:v>ОСББ «Святомиколаївське»</c:v>
                </c:pt>
                <c:pt idx="6">
                  <c:v>ОСББ«Щаслива оселя 38»</c:v>
                </c:pt>
              </c:strCache>
            </c:strRef>
          </c:cat>
          <c:val>
            <c:numRef>
              <c:f>Лист3!$E$2:$E$8</c:f>
              <c:numCache>
                <c:formatCode>#,##0.0_ ;\-#,##0.0\ </c:formatCode>
                <c:ptCount val="7"/>
                <c:pt idx="0">
                  <c:v>52.6</c:v>
                </c:pt>
                <c:pt idx="1">
                  <c:v>16.2</c:v>
                </c:pt>
                <c:pt idx="2">
                  <c:v>96.5</c:v>
                </c:pt>
                <c:pt idx="3">
                  <c:v>79.3</c:v>
                </c:pt>
                <c:pt idx="4">
                  <c:v>41.7</c:v>
                </c:pt>
                <c:pt idx="5">
                  <c:v>97.8</c:v>
                </c:pt>
                <c:pt idx="6">
                  <c:v>15.2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3A-4642-976D-65A7DFE89609}"/>
            </c:ext>
          </c:extLst>
        </c:ser>
        <c:ser>
          <c:idx val="1"/>
          <c:order val="1"/>
          <c:tx>
            <c:strRef>
              <c:f>Лист3!$G$1</c:f>
              <c:strCache>
                <c:ptCount val="1"/>
                <c:pt idx="0">
                  <c:v>Сума нарахувань за користування кредитами, тис. грн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Лист3!$A$2:$A$8</c:f>
              <c:strCache>
                <c:ptCount val="7"/>
                <c:pt idx="0">
                  <c:v>ОСББ «Озерне 23»</c:v>
                </c:pt>
                <c:pt idx="1">
                  <c:v>ОСББ«Наш дім-36»</c:v>
                </c:pt>
                <c:pt idx="2">
                  <c:v>ОСББ «Земська 39»</c:v>
                </c:pt>
                <c:pt idx="3">
                  <c:v>ОСББ«Героїв Авіаторів 62»</c:v>
                </c:pt>
                <c:pt idx="4">
                  <c:v>ОСББ«Героїв Авіаторів 80»</c:v>
                </c:pt>
                <c:pt idx="5">
                  <c:v>ОСББ «Святомиколаївське»</c:v>
                </c:pt>
                <c:pt idx="6">
                  <c:v>ОСББ«Щаслива оселя 38»</c:v>
                </c:pt>
              </c:strCache>
            </c:strRef>
          </c:cat>
          <c:val>
            <c:numRef>
              <c:f>Лист3!$G$2:$G$8</c:f>
              <c:numCache>
                <c:formatCode>General</c:formatCode>
                <c:ptCount val="7"/>
                <c:pt idx="0">
                  <c:v>81.5</c:v>
                </c:pt>
                <c:pt idx="1">
                  <c:v>25.1</c:v>
                </c:pt>
                <c:pt idx="2">
                  <c:v>140.80000000000001</c:v>
                </c:pt>
                <c:pt idx="3">
                  <c:v>118.7</c:v>
                </c:pt>
                <c:pt idx="4">
                  <c:v>51.9</c:v>
                </c:pt>
                <c:pt idx="5">
                  <c:v>112.5</c:v>
                </c:pt>
                <c:pt idx="6">
                  <c:v>17.8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642-976D-65A7DFE8960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17332832"/>
        <c:axId val="417329696"/>
      </c:barChart>
      <c:catAx>
        <c:axId val="41733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17329696"/>
        <c:crosses val="autoZero"/>
        <c:auto val="1"/>
        <c:lblAlgn val="ctr"/>
        <c:lblOffset val="100"/>
        <c:noMultiLvlLbl val="0"/>
      </c:catAx>
      <c:valAx>
        <c:axId val="417329696"/>
        <c:scaling>
          <c:orientation val="minMax"/>
        </c:scaling>
        <c:delete val="1"/>
        <c:axPos val="l"/>
        <c:numFmt formatCode="#,##0.0_ ;\-#,##0.0\ " sourceLinked="1"/>
        <c:majorTickMark val="none"/>
        <c:minorTickMark val="none"/>
        <c:tickLblPos val="nextTo"/>
        <c:crossAx val="41733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360102303374093"/>
          <c:y val="0.15324640404852341"/>
          <c:w val="0.16848489446094111"/>
          <c:h val="0.533244649235524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6486</Words>
  <Characters>3698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Гайовий</dc:creator>
  <cp:keywords/>
  <dc:description/>
  <cp:lastModifiedBy>NGO-OPERATOR2</cp:lastModifiedBy>
  <cp:revision>2</cp:revision>
  <dcterms:created xsi:type="dcterms:W3CDTF">2022-01-28T06:48:00Z</dcterms:created>
  <dcterms:modified xsi:type="dcterms:W3CDTF">2022-01-28T06:48:00Z</dcterms:modified>
</cp:coreProperties>
</file>